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D6" w:rsidRDefault="00BC09D6" w:rsidP="00D46F46">
      <w:pPr>
        <w:spacing w:after="0" w:line="240" w:lineRule="auto"/>
        <w:ind w:right="282"/>
        <w:jc w:val="right"/>
        <w:rPr>
          <w:rFonts w:ascii="Times New Roman" w:eastAsia="Times New Roman" w:hAnsi="Times New Roman" w:cs="Times New Roman"/>
          <w:sz w:val="20"/>
          <w:szCs w:val="20"/>
          <w:lang w:eastAsia="ru-RU"/>
        </w:rPr>
      </w:pPr>
    </w:p>
    <w:p w:rsidR="00337248" w:rsidRDefault="00337248" w:rsidP="00D46F46">
      <w:pPr>
        <w:spacing w:after="0" w:line="240" w:lineRule="auto"/>
        <w:ind w:right="282"/>
        <w:jc w:val="right"/>
        <w:rPr>
          <w:rFonts w:ascii="Times New Roman" w:eastAsia="Times New Roman" w:hAnsi="Times New Roman" w:cs="Times New Roman"/>
          <w:sz w:val="20"/>
          <w:szCs w:val="20"/>
          <w:lang w:eastAsia="ru-RU"/>
        </w:rPr>
      </w:pPr>
    </w:p>
    <w:p w:rsidR="00F95669" w:rsidRDefault="00F95669" w:rsidP="00D46F46">
      <w:pPr>
        <w:spacing w:after="0" w:line="240" w:lineRule="auto"/>
        <w:ind w:right="282"/>
        <w:jc w:val="right"/>
        <w:rPr>
          <w:rFonts w:ascii="Times New Roman" w:eastAsia="Times New Roman" w:hAnsi="Times New Roman" w:cs="Times New Roman"/>
          <w:sz w:val="20"/>
          <w:szCs w:val="20"/>
          <w:lang w:eastAsia="ru-RU"/>
        </w:rPr>
      </w:pPr>
    </w:p>
    <w:p w:rsidR="00E32C33" w:rsidRPr="00BC09D6" w:rsidRDefault="00E32C33" w:rsidP="00D46F46">
      <w:pPr>
        <w:spacing w:after="0" w:line="240" w:lineRule="auto"/>
        <w:ind w:right="282"/>
        <w:jc w:val="right"/>
        <w:rPr>
          <w:rFonts w:ascii="Times New Roman" w:eastAsia="Times New Roman" w:hAnsi="Times New Roman" w:cs="Times New Roman"/>
          <w:sz w:val="20"/>
          <w:szCs w:val="20"/>
          <w:lang w:eastAsia="ru-RU"/>
        </w:rPr>
      </w:pPr>
    </w:p>
    <w:tbl>
      <w:tblPr>
        <w:tblW w:w="9867" w:type="dxa"/>
        <w:tblInd w:w="108" w:type="dxa"/>
        <w:tblLayout w:type="fixed"/>
        <w:tblLook w:val="04A0" w:firstRow="1" w:lastRow="0" w:firstColumn="1" w:lastColumn="0" w:noHBand="0" w:noVBand="1"/>
      </w:tblPr>
      <w:tblGrid>
        <w:gridCol w:w="4009"/>
        <w:gridCol w:w="2158"/>
        <w:gridCol w:w="3700"/>
      </w:tblGrid>
      <w:tr w:rsidR="00BC09D6" w:rsidRPr="00BC09D6" w:rsidTr="00F72B91">
        <w:trPr>
          <w:cantSplit/>
          <w:trHeight w:val="3030"/>
        </w:trPr>
        <w:tc>
          <w:tcPr>
            <w:tcW w:w="4009" w:type="dxa"/>
          </w:tcPr>
          <w:p w:rsidR="00BC09D6" w:rsidRPr="00BC09D6" w:rsidRDefault="00BC09D6"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r w:rsidRPr="00BC09D6">
              <w:rPr>
                <w:rFonts w:ascii="Times New Roman" w:eastAsia="Times New Roman" w:hAnsi="Times New Roman" w:cs="Times New Roman"/>
                <w:b/>
                <w:snapToGrid w:val="0"/>
                <w:color w:val="000000"/>
                <w:sz w:val="28"/>
                <w:szCs w:val="28"/>
                <w:lang w:eastAsia="ru-RU"/>
              </w:rPr>
              <w:t xml:space="preserve">  МУНИЦИПАЛЬНОЕ ОБРАЗОВАНИЕ</w:t>
            </w:r>
          </w:p>
          <w:p w:rsidR="00BC09D6" w:rsidRPr="00BC09D6" w:rsidRDefault="00BC09D6"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r w:rsidRPr="00BC09D6">
              <w:rPr>
                <w:rFonts w:ascii="Times New Roman" w:eastAsia="Times New Roman" w:hAnsi="Times New Roman" w:cs="Times New Roman"/>
                <w:b/>
                <w:snapToGrid w:val="0"/>
                <w:color w:val="000000"/>
                <w:sz w:val="28"/>
                <w:szCs w:val="28"/>
                <w:lang w:eastAsia="ru-RU"/>
              </w:rPr>
              <w:t>«ЛЕНСКИЙ РАЙОН»</w:t>
            </w:r>
          </w:p>
          <w:p w:rsidR="00BC09D6" w:rsidRPr="00BC09D6" w:rsidRDefault="00BC09D6" w:rsidP="00D46F46">
            <w:pPr>
              <w:keepNext/>
              <w:snapToGrid w:val="0"/>
              <w:spacing w:after="0" w:line="228" w:lineRule="auto"/>
              <w:ind w:right="282"/>
              <w:jc w:val="center"/>
              <w:outlineLvl w:val="0"/>
              <w:rPr>
                <w:rFonts w:ascii="Times New Roman" w:eastAsia="Times New Roman" w:hAnsi="Times New Roman" w:cs="Times New Roman"/>
                <w:b/>
                <w:color w:val="000000"/>
                <w:sz w:val="28"/>
                <w:szCs w:val="28"/>
                <w:lang w:eastAsia="ru-RU"/>
              </w:rPr>
            </w:pPr>
            <w:r w:rsidRPr="00BC09D6">
              <w:rPr>
                <w:rFonts w:ascii="Times New Roman" w:eastAsia="Times New Roman" w:hAnsi="Times New Roman" w:cs="Times New Roman"/>
                <w:b/>
                <w:color w:val="000000"/>
                <w:sz w:val="28"/>
                <w:szCs w:val="28"/>
                <w:lang w:eastAsia="ru-RU"/>
              </w:rPr>
              <w:t>РЕСПУБЛИКИ САХА (ЯКУТИЯ)</w:t>
            </w:r>
          </w:p>
          <w:p w:rsidR="009C23E5" w:rsidRDefault="009C23E5" w:rsidP="00D46F46">
            <w:pPr>
              <w:keepNext/>
              <w:snapToGrid w:val="0"/>
              <w:spacing w:after="0" w:line="228" w:lineRule="auto"/>
              <w:ind w:right="282"/>
              <w:outlineLvl w:val="0"/>
              <w:rPr>
                <w:rFonts w:ascii="Times New Roman" w:eastAsia="Times New Roman" w:hAnsi="Times New Roman" w:cs="Times New Roman"/>
                <w:sz w:val="28"/>
                <w:szCs w:val="28"/>
                <w:lang w:eastAsia="ru-RU"/>
              </w:rPr>
            </w:pPr>
          </w:p>
          <w:p w:rsidR="00B85910" w:rsidRDefault="00B85910" w:rsidP="00D46F46">
            <w:pPr>
              <w:keepNext/>
              <w:snapToGrid w:val="0"/>
              <w:spacing w:after="0" w:line="228" w:lineRule="auto"/>
              <w:ind w:right="282"/>
              <w:outlineLvl w:val="0"/>
              <w:rPr>
                <w:rFonts w:ascii="Times New Roman" w:eastAsia="Times New Roman" w:hAnsi="Times New Roman" w:cs="Times New Roman"/>
                <w:b/>
                <w:color w:val="000000"/>
                <w:sz w:val="28"/>
                <w:szCs w:val="28"/>
                <w:lang w:eastAsia="ru-RU"/>
              </w:rPr>
            </w:pPr>
          </w:p>
          <w:p w:rsidR="00BC09D6" w:rsidRPr="00BC09D6" w:rsidRDefault="00BC09D6" w:rsidP="00D46F46">
            <w:pPr>
              <w:keepNext/>
              <w:snapToGrid w:val="0"/>
              <w:spacing w:after="0" w:line="228" w:lineRule="auto"/>
              <w:ind w:right="282"/>
              <w:jc w:val="center"/>
              <w:outlineLvl w:val="0"/>
              <w:rPr>
                <w:rFonts w:ascii="Times New Roman" w:eastAsia="Times New Roman" w:hAnsi="Times New Roman" w:cs="Times New Roman"/>
                <w:b/>
                <w:color w:val="000000"/>
                <w:sz w:val="28"/>
                <w:szCs w:val="28"/>
                <w:lang w:val="en-US" w:eastAsia="ru-RU"/>
              </w:rPr>
            </w:pPr>
            <w:r w:rsidRPr="00BC09D6">
              <w:rPr>
                <w:rFonts w:ascii="Times New Roman" w:eastAsia="Times New Roman" w:hAnsi="Times New Roman" w:cs="Times New Roman"/>
                <w:b/>
                <w:color w:val="000000"/>
                <w:sz w:val="28"/>
                <w:szCs w:val="28"/>
                <w:lang w:eastAsia="ru-RU"/>
              </w:rPr>
              <w:t>РАЙОННЫЙ СОВЕТ</w:t>
            </w:r>
          </w:p>
          <w:p w:rsidR="00BC09D6" w:rsidRPr="00BC09D6" w:rsidRDefault="00BC09D6" w:rsidP="00D46F46">
            <w:pPr>
              <w:spacing w:after="0" w:line="240" w:lineRule="auto"/>
              <w:ind w:right="282"/>
              <w:jc w:val="center"/>
              <w:rPr>
                <w:rFonts w:ascii="Times New Roman" w:eastAsia="Times New Roman" w:hAnsi="Times New Roman" w:cs="Times New Roman"/>
                <w:b/>
                <w:sz w:val="28"/>
                <w:szCs w:val="28"/>
                <w:lang w:eastAsia="ru-RU"/>
              </w:rPr>
            </w:pPr>
            <w:r w:rsidRPr="00BC09D6">
              <w:rPr>
                <w:rFonts w:ascii="Times New Roman" w:eastAsia="Times New Roman" w:hAnsi="Times New Roman" w:cs="Times New Roman"/>
                <w:b/>
                <w:sz w:val="28"/>
                <w:szCs w:val="28"/>
                <w:lang w:eastAsia="ru-RU"/>
              </w:rPr>
              <w:t>ДЕПУТАТОВ</w:t>
            </w:r>
          </w:p>
        </w:tc>
        <w:tc>
          <w:tcPr>
            <w:tcW w:w="2158" w:type="dxa"/>
            <w:hideMark/>
          </w:tcPr>
          <w:p w:rsidR="00BC09D6" w:rsidRPr="00BC09D6" w:rsidRDefault="00BC09D6" w:rsidP="00D46F46">
            <w:pPr>
              <w:spacing w:after="0" w:line="240" w:lineRule="auto"/>
              <w:ind w:right="282"/>
              <w:jc w:val="center"/>
              <w:rPr>
                <w:rFonts w:ascii="Times New Roman" w:eastAsia="Times New Roman" w:hAnsi="Times New Roman" w:cs="Times New Roman"/>
                <w:sz w:val="28"/>
                <w:szCs w:val="28"/>
                <w:lang w:eastAsia="ru-RU"/>
              </w:rPr>
            </w:pPr>
            <w:r w:rsidRPr="00BC09D6">
              <w:rPr>
                <w:rFonts w:ascii="Times New Roman" w:eastAsia="Times New Roman" w:hAnsi="Times New Roman" w:cs="Times New Roman"/>
                <w:noProof/>
                <w:sz w:val="28"/>
                <w:szCs w:val="28"/>
                <w:lang w:eastAsia="ru-RU"/>
              </w:rPr>
              <w:drawing>
                <wp:inline distT="0" distB="0" distL="0" distR="0" wp14:anchorId="2760D18D" wp14:editId="4853C8BE">
                  <wp:extent cx="1181100" cy="1143000"/>
                  <wp:effectExtent l="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00" w:type="dxa"/>
          </w:tcPr>
          <w:p w:rsidR="00BC09D6" w:rsidRPr="00BC09D6" w:rsidRDefault="00BC09D6"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r w:rsidRPr="00BC09D6">
              <w:rPr>
                <w:rFonts w:ascii="Times New Roman" w:eastAsia="Times New Roman" w:hAnsi="Times New Roman" w:cs="Times New Roman"/>
                <w:b/>
                <w:snapToGrid w:val="0"/>
                <w:color w:val="000000"/>
                <w:sz w:val="28"/>
                <w:szCs w:val="28"/>
                <w:lang w:eastAsia="ru-RU"/>
              </w:rPr>
              <w:t xml:space="preserve">САХА </w:t>
            </w:r>
          </w:p>
          <w:p w:rsidR="00BC09D6" w:rsidRPr="00BC09D6" w:rsidRDefault="000A42BD"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r w:rsidRPr="000A42BD">
              <w:rPr>
                <w:rFonts w:ascii="Times New Roman" w:eastAsia="Times New Roman" w:hAnsi="Times New Roman" w:cs="Times New Roman"/>
                <w:b/>
                <w:snapToGrid w:val="0"/>
                <w:color w:val="000000"/>
                <w:sz w:val="28"/>
                <w:szCs w:val="28"/>
                <w:lang w:eastAsia="ru-RU"/>
              </w:rPr>
              <w:t xml:space="preserve">ӨРӨСYYБYЛYКЭТИН </w:t>
            </w:r>
          </w:p>
          <w:p w:rsidR="00BC09D6" w:rsidRPr="00BC09D6" w:rsidRDefault="000A42BD"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w:t>
            </w:r>
            <w:r w:rsidR="00BC09D6" w:rsidRPr="00BC09D6">
              <w:rPr>
                <w:rFonts w:ascii="Times New Roman" w:eastAsia="Times New Roman" w:hAnsi="Times New Roman" w:cs="Times New Roman"/>
                <w:b/>
                <w:snapToGrid w:val="0"/>
                <w:color w:val="000000"/>
                <w:sz w:val="28"/>
                <w:szCs w:val="28"/>
                <w:lang w:eastAsia="ru-RU"/>
              </w:rPr>
              <w:t>ЛЕНСКЭЙ ОРОЙУОНУН</w:t>
            </w:r>
            <w:r>
              <w:rPr>
                <w:rFonts w:ascii="Times New Roman" w:eastAsia="Times New Roman" w:hAnsi="Times New Roman" w:cs="Times New Roman"/>
                <w:b/>
                <w:snapToGrid w:val="0"/>
                <w:color w:val="000000"/>
                <w:sz w:val="28"/>
                <w:szCs w:val="28"/>
                <w:lang w:eastAsia="ru-RU"/>
              </w:rPr>
              <w:t>»</w:t>
            </w:r>
          </w:p>
          <w:p w:rsidR="00BC09D6" w:rsidRPr="00BC09D6" w:rsidRDefault="00BC09D6" w:rsidP="00D46F46">
            <w:pPr>
              <w:keepNext/>
              <w:snapToGrid w:val="0"/>
              <w:spacing w:after="0" w:line="276" w:lineRule="auto"/>
              <w:ind w:right="282"/>
              <w:jc w:val="center"/>
              <w:outlineLvl w:val="0"/>
              <w:rPr>
                <w:rFonts w:ascii="Times New Roman" w:eastAsia="Times New Roman" w:hAnsi="Times New Roman" w:cs="Times New Roman"/>
                <w:b/>
                <w:color w:val="000000"/>
                <w:sz w:val="28"/>
                <w:szCs w:val="28"/>
                <w:lang w:eastAsia="ru-RU"/>
              </w:rPr>
            </w:pPr>
            <w:r w:rsidRPr="00BC09D6">
              <w:rPr>
                <w:rFonts w:ascii="Times New Roman" w:eastAsia="Times New Roman" w:hAnsi="Times New Roman" w:cs="Times New Roman"/>
                <w:b/>
                <w:color w:val="000000"/>
                <w:sz w:val="28"/>
                <w:szCs w:val="28"/>
                <w:lang w:eastAsia="ru-RU"/>
              </w:rPr>
              <w:t xml:space="preserve">МУНИЦИПАЛЬНАЙ </w:t>
            </w:r>
          </w:p>
          <w:p w:rsidR="00BC09D6" w:rsidRPr="00BC09D6" w:rsidRDefault="00BC09D6" w:rsidP="00D46F46">
            <w:pPr>
              <w:keepNext/>
              <w:snapToGrid w:val="0"/>
              <w:spacing w:after="0" w:line="276" w:lineRule="auto"/>
              <w:ind w:right="282"/>
              <w:jc w:val="center"/>
              <w:outlineLvl w:val="0"/>
              <w:rPr>
                <w:rFonts w:ascii="Times New Roman" w:eastAsia="Times New Roman" w:hAnsi="Times New Roman" w:cs="Times New Roman"/>
                <w:b/>
                <w:color w:val="000000"/>
                <w:sz w:val="28"/>
                <w:szCs w:val="28"/>
                <w:lang w:eastAsia="ru-RU"/>
              </w:rPr>
            </w:pPr>
            <w:r w:rsidRPr="00BC09D6">
              <w:rPr>
                <w:rFonts w:ascii="Times New Roman" w:eastAsia="Times New Roman" w:hAnsi="Times New Roman" w:cs="Times New Roman"/>
                <w:b/>
                <w:color w:val="000000"/>
                <w:sz w:val="28"/>
                <w:szCs w:val="28"/>
                <w:lang w:eastAsia="ru-RU"/>
              </w:rPr>
              <w:t>ТЭРИЛЛИИТЭ</w:t>
            </w:r>
          </w:p>
          <w:p w:rsidR="00BC09D6" w:rsidRPr="00BC09D6" w:rsidRDefault="00BC09D6" w:rsidP="00D46F46">
            <w:pPr>
              <w:keepNext/>
              <w:snapToGrid w:val="0"/>
              <w:spacing w:after="0" w:line="276" w:lineRule="auto"/>
              <w:ind w:right="282"/>
              <w:jc w:val="center"/>
              <w:outlineLvl w:val="0"/>
              <w:rPr>
                <w:rFonts w:ascii="Times New Roman" w:eastAsia="Times New Roman" w:hAnsi="Times New Roman" w:cs="Times New Roman"/>
                <w:b/>
                <w:color w:val="000000"/>
                <w:sz w:val="28"/>
                <w:szCs w:val="28"/>
                <w:lang w:val="en-US" w:eastAsia="ru-RU"/>
              </w:rPr>
            </w:pPr>
            <w:r w:rsidRPr="00BC09D6">
              <w:rPr>
                <w:rFonts w:ascii="Times New Roman" w:eastAsia="Times New Roman" w:hAnsi="Times New Roman" w:cs="Times New Roman"/>
                <w:b/>
                <w:color w:val="000000"/>
                <w:sz w:val="28"/>
                <w:szCs w:val="28"/>
                <w:lang w:eastAsia="ru-RU"/>
              </w:rPr>
              <w:t>ОРОЙУОН ДЕПУТАТТАРЫН СЭБИЭТЭ</w:t>
            </w:r>
          </w:p>
          <w:p w:rsidR="00BC09D6" w:rsidRPr="00BC09D6" w:rsidRDefault="00BC09D6" w:rsidP="00D46F46">
            <w:pPr>
              <w:spacing w:after="0" w:line="240" w:lineRule="auto"/>
              <w:ind w:right="282"/>
              <w:jc w:val="center"/>
              <w:rPr>
                <w:rFonts w:ascii="Times New Roman" w:eastAsia="Times New Roman" w:hAnsi="Times New Roman" w:cs="Times New Roman"/>
                <w:b/>
                <w:bCs/>
                <w:sz w:val="28"/>
                <w:szCs w:val="28"/>
                <w:lang w:eastAsia="ru-RU"/>
              </w:rPr>
            </w:pPr>
          </w:p>
        </w:tc>
      </w:tr>
    </w:tbl>
    <w:p w:rsidR="00BC09D6" w:rsidRPr="00BC09D6" w:rsidRDefault="00BC09D6" w:rsidP="00D46F46">
      <w:pPr>
        <w:spacing w:after="0" w:line="360" w:lineRule="auto"/>
        <w:ind w:right="282" w:firstLine="851"/>
        <w:jc w:val="both"/>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536"/>
        <w:gridCol w:w="4536"/>
      </w:tblGrid>
      <w:tr w:rsidR="00BC09D6" w:rsidRPr="00BC09D6" w:rsidTr="00BC09D6">
        <w:trPr>
          <w:trHeight w:val="910"/>
        </w:trPr>
        <w:tc>
          <w:tcPr>
            <w:tcW w:w="4536" w:type="dxa"/>
          </w:tcPr>
          <w:p w:rsidR="00BC09D6" w:rsidRPr="00BC09D6" w:rsidRDefault="00A345BF" w:rsidP="00D46F46">
            <w:pPr>
              <w:spacing w:after="0" w:line="240" w:lineRule="auto"/>
              <w:ind w:right="28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09D6" w:rsidRPr="00BC09D6">
              <w:rPr>
                <w:rFonts w:ascii="Times New Roman" w:eastAsia="Times New Roman" w:hAnsi="Times New Roman" w:cs="Times New Roman"/>
                <w:b/>
                <w:sz w:val="28"/>
                <w:szCs w:val="28"/>
                <w:lang w:eastAsia="ru-RU"/>
              </w:rPr>
              <w:t>РЕШЕНИЕ</w:t>
            </w:r>
          </w:p>
          <w:p w:rsidR="00BC09D6" w:rsidRPr="00BC09D6" w:rsidRDefault="00A345BF" w:rsidP="00D46F46">
            <w:pPr>
              <w:spacing w:after="0" w:line="240" w:lineRule="auto"/>
              <w:ind w:right="28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09D6" w:rsidRPr="00BC09D6">
              <w:rPr>
                <w:rFonts w:ascii="Times New Roman" w:eastAsia="Times New Roman" w:hAnsi="Times New Roman" w:cs="Times New Roman"/>
                <w:b/>
                <w:sz w:val="28"/>
                <w:szCs w:val="28"/>
                <w:lang w:eastAsia="ru-RU"/>
              </w:rPr>
              <w:t>СЕССИИ</w:t>
            </w:r>
          </w:p>
          <w:p w:rsidR="00BC09D6" w:rsidRPr="00BC09D6" w:rsidRDefault="00BC09D6" w:rsidP="00D46F46">
            <w:pPr>
              <w:spacing w:after="0" w:line="360" w:lineRule="auto"/>
              <w:ind w:right="282"/>
              <w:jc w:val="center"/>
              <w:rPr>
                <w:rFonts w:ascii="Times New Roman" w:eastAsia="Times New Roman" w:hAnsi="Times New Roman" w:cs="Times New Roman"/>
                <w:b/>
                <w:sz w:val="28"/>
                <w:szCs w:val="28"/>
                <w:lang w:eastAsia="ru-RU"/>
              </w:rPr>
            </w:pPr>
          </w:p>
        </w:tc>
        <w:tc>
          <w:tcPr>
            <w:tcW w:w="4536" w:type="dxa"/>
            <w:hideMark/>
          </w:tcPr>
          <w:p w:rsidR="00A345BF" w:rsidRDefault="00A345BF" w:rsidP="00D46F46">
            <w:pPr>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73B93">
              <w:rPr>
                <w:rFonts w:ascii="Times New Roman" w:eastAsia="Times New Roman" w:hAnsi="Times New Roman" w:cs="Times New Roman"/>
                <w:b/>
                <w:sz w:val="28"/>
                <w:szCs w:val="28"/>
                <w:lang w:eastAsia="ru-RU"/>
              </w:rPr>
              <w:t xml:space="preserve">               </w:t>
            </w:r>
            <w:r w:rsidR="005453F3">
              <w:rPr>
                <w:rFonts w:ascii="Times New Roman" w:eastAsia="Times New Roman" w:hAnsi="Times New Roman" w:cs="Times New Roman"/>
                <w:b/>
                <w:sz w:val="28"/>
                <w:szCs w:val="28"/>
                <w:lang w:eastAsia="ru-RU"/>
              </w:rPr>
              <w:t xml:space="preserve"> </w:t>
            </w:r>
            <w:r w:rsidR="00AC2FC2">
              <w:rPr>
                <w:rFonts w:ascii="Times New Roman" w:eastAsia="Times New Roman" w:hAnsi="Times New Roman" w:cs="Times New Roman"/>
                <w:b/>
                <w:sz w:val="28"/>
                <w:szCs w:val="28"/>
                <w:lang w:eastAsia="ru-RU"/>
              </w:rPr>
              <w:t xml:space="preserve"> </w:t>
            </w:r>
            <w:r w:rsidR="005453F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СЕССИЯ</w:t>
            </w:r>
          </w:p>
          <w:p w:rsidR="00BC09D6" w:rsidRPr="00BC09D6" w:rsidRDefault="00A345BF" w:rsidP="00D46F46">
            <w:pPr>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73B93">
              <w:rPr>
                <w:rFonts w:ascii="Times New Roman" w:eastAsia="Times New Roman" w:hAnsi="Times New Roman" w:cs="Times New Roman"/>
                <w:b/>
                <w:sz w:val="28"/>
                <w:szCs w:val="28"/>
                <w:lang w:eastAsia="ru-RU"/>
              </w:rPr>
              <w:t xml:space="preserve">              </w:t>
            </w:r>
            <w:r w:rsidR="005453F3">
              <w:rPr>
                <w:rFonts w:ascii="Times New Roman" w:eastAsia="Times New Roman" w:hAnsi="Times New Roman" w:cs="Times New Roman"/>
                <w:b/>
                <w:sz w:val="28"/>
                <w:szCs w:val="28"/>
                <w:lang w:eastAsia="ru-RU"/>
              </w:rPr>
              <w:t xml:space="preserve">  </w:t>
            </w:r>
            <w:r w:rsidR="00AC2FC2">
              <w:rPr>
                <w:rFonts w:ascii="Times New Roman" w:eastAsia="Times New Roman" w:hAnsi="Times New Roman" w:cs="Times New Roman"/>
                <w:b/>
                <w:sz w:val="28"/>
                <w:szCs w:val="28"/>
                <w:lang w:eastAsia="ru-RU"/>
              </w:rPr>
              <w:t xml:space="preserve">  </w:t>
            </w:r>
            <w:proofErr w:type="gramStart"/>
            <w:r w:rsidR="00BC09D6" w:rsidRPr="00BC09D6">
              <w:rPr>
                <w:rFonts w:ascii="Times New Roman" w:eastAsia="Times New Roman" w:hAnsi="Times New Roman" w:cs="Times New Roman"/>
                <w:b/>
                <w:sz w:val="28"/>
                <w:szCs w:val="28"/>
                <w:lang w:eastAsia="ru-RU"/>
              </w:rPr>
              <w:t>БЫ</w:t>
            </w:r>
            <w:proofErr w:type="gramEnd"/>
            <w:r w:rsidR="00BC09D6" w:rsidRPr="00BC09D6">
              <w:rPr>
                <w:rFonts w:ascii="Times New Roman" w:eastAsia="Times New Roman" w:hAnsi="Times New Roman" w:cs="Times New Roman"/>
                <w:b/>
                <w:sz w:val="28"/>
                <w:szCs w:val="28"/>
                <w:lang w:eastAsia="ru-RU"/>
              </w:rPr>
              <w:t>ҺААРЫЫ</w:t>
            </w:r>
          </w:p>
        </w:tc>
      </w:tr>
      <w:tr w:rsidR="00BC09D6" w:rsidRPr="00BC09D6" w:rsidTr="00BC09D6">
        <w:tc>
          <w:tcPr>
            <w:tcW w:w="4536" w:type="dxa"/>
            <w:hideMark/>
          </w:tcPr>
          <w:p w:rsidR="00BC09D6" w:rsidRPr="00BC09D6" w:rsidRDefault="00AC2FC2" w:rsidP="00D46F46">
            <w:pPr>
              <w:spacing w:after="0" w:line="360" w:lineRule="auto"/>
              <w:ind w:right="28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09D6" w:rsidRPr="00BC09D6">
              <w:rPr>
                <w:rFonts w:ascii="Times New Roman" w:eastAsia="Times New Roman" w:hAnsi="Times New Roman" w:cs="Times New Roman"/>
                <w:b/>
                <w:sz w:val="28"/>
                <w:szCs w:val="28"/>
                <w:lang w:eastAsia="ru-RU"/>
              </w:rPr>
              <w:t>г.</w:t>
            </w:r>
            <w:r w:rsidR="00A345BF">
              <w:rPr>
                <w:rFonts w:ascii="Times New Roman" w:eastAsia="Times New Roman" w:hAnsi="Times New Roman" w:cs="Times New Roman"/>
                <w:b/>
                <w:sz w:val="28"/>
                <w:szCs w:val="28"/>
                <w:lang w:eastAsia="ru-RU"/>
              </w:rPr>
              <w:t xml:space="preserve"> </w:t>
            </w:r>
            <w:r w:rsidR="00BC09D6" w:rsidRPr="00BC09D6">
              <w:rPr>
                <w:rFonts w:ascii="Times New Roman" w:eastAsia="Times New Roman" w:hAnsi="Times New Roman" w:cs="Times New Roman"/>
                <w:b/>
                <w:sz w:val="28"/>
                <w:szCs w:val="28"/>
                <w:lang w:eastAsia="ru-RU"/>
              </w:rPr>
              <w:t>Ленск</w:t>
            </w:r>
          </w:p>
        </w:tc>
        <w:tc>
          <w:tcPr>
            <w:tcW w:w="4536" w:type="dxa"/>
            <w:hideMark/>
          </w:tcPr>
          <w:p w:rsidR="00BC09D6" w:rsidRDefault="00A345BF"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           </w:t>
            </w:r>
            <w:r w:rsidR="00C73B93">
              <w:rPr>
                <w:rFonts w:ascii="Times New Roman" w:eastAsia="Times New Roman" w:hAnsi="Times New Roman" w:cs="Times New Roman"/>
                <w:b/>
                <w:snapToGrid w:val="0"/>
                <w:color w:val="000000"/>
                <w:sz w:val="28"/>
                <w:szCs w:val="28"/>
                <w:lang w:eastAsia="ru-RU"/>
              </w:rPr>
              <w:t xml:space="preserve">              </w:t>
            </w:r>
            <w:r w:rsidR="00F12175">
              <w:rPr>
                <w:rFonts w:ascii="Times New Roman" w:eastAsia="Times New Roman" w:hAnsi="Times New Roman" w:cs="Times New Roman"/>
                <w:b/>
                <w:snapToGrid w:val="0"/>
                <w:color w:val="000000"/>
                <w:sz w:val="28"/>
                <w:szCs w:val="28"/>
                <w:lang w:eastAsia="ru-RU"/>
              </w:rPr>
              <w:t xml:space="preserve">    </w:t>
            </w:r>
            <w:r w:rsidR="00BC09D6" w:rsidRPr="00BC09D6">
              <w:rPr>
                <w:rFonts w:ascii="Times New Roman" w:eastAsia="Times New Roman" w:hAnsi="Times New Roman" w:cs="Times New Roman"/>
                <w:b/>
                <w:snapToGrid w:val="0"/>
                <w:color w:val="000000"/>
                <w:sz w:val="28"/>
                <w:szCs w:val="28"/>
                <w:lang w:eastAsia="ru-RU"/>
              </w:rPr>
              <w:t>Ленскэй к</w:t>
            </w:r>
          </w:p>
          <w:p w:rsidR="003F1308" w:rsidRPr="00BC09D6" w:rsidRDefault="003F1308" w:rsidP="00D46F46">
            <w:pPr>
              <w:spacing w:after="0" w:line="240" w:lineRule="auto"/>
              <w:ind w:right="282"/>
              <w:jc w:val="center"/>
              <w:rPr>
                <w:rFonts w:ascii="Times New Roman" w:eastAsia="Times New Roman" w:hAnsi="Times New Roman" w:cs="Times New Roman"/>
                <w:b/>
                <w:sz w:val="28"/>
                <w:szCs w:val="28"/>
                <w:lang w:eastAsia="ru-RU"/>
              </w:rPr>
            </w:pPr>
          </w:p>
        </w:tc>
      </w:tr>
      <w:tr w:rsidR="00BC09D6" w:rsidRPr="00BC09D6" w:rsidTr="00F72B91">
        <w:trPr>
          <w:trHeight w:val="290"/>
        </w:trPr>
        <w:tc>
          <w:tcPr>
            <w:tcW w:w="9072" w:type="dxa"/>
            <w:gridSpan w:val="2"/>
            <w:hideMark/>
          </w:tcPr>
          <w:p w:rsidR="00BC09D6" w:rsidRPr="00BC09D6" w:rsidRDefault="00AC2FC2" w:rsidP="00D46F46">
            <w:pPr>
              <w:tabs>
                <w:tab w:val="left" w:pos="7245"/>
              </w:tabs>
              <w:spacing w:after="0" w:line="240" w:lineRule="auto"/>
              <w:ind w:right="282"/>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   </w:t>
            </w:r>
            <w:r w:rsidR="001E0863">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eastAsia="ru-RU"/>
              </w:rPr>
              <w:t xml:space="preserve"> </w:t>
            </w:r>
            <w:r w:rsidR="00BE1A53">
              <w:rPr>
                <w:rFonts w:ascii="Times New Roman" w:eastAsia="Times New Roman" w:hAnsi="Times New Roman" w:cs="Times New Roman"/>
                <w:b/>
                <w:snapToGrid w:val="0"/>
                <w:color w:val="000000"/>
                <w:sz w:val="28"/>
                <w:szCs w:val="28"/>
                <w:lang w:eastAsia="ru-RU"/>
              </w:rPr>
              <w:t>о</w:t>
            </w:r>
            <w:r w:rsidR="00FC039F">
              <w:rPr>
                <w:rFonts w:ascii="Times New Roman" w:eastAsia="Times New Roman" w:hAnsi="Times New Roman" w:cs="Times New Roman"/>
                <w:b/>
                <w:snapToGrid w:val="0"/>
                <w:color w:val="000000"/>
                <w:sz w:val="28"/>
                <w:szCs w:val="28"/>
                <w:lang w:eastAsia="ru-RU"/>
              </w:rPr>
              <w:t xml:space="preserve">т </w:t>
            </w:r>
            <w:r>
              <w:rPr>
                <w:rFonts w:ascii="Times New Roman" w:eastAsia="Times New Roman" w:hAnsi="Times New Roman" w:cs="Times New Roman"/>
                <w:b/>
                <w:snapToGrid w:val="0"/>
                <w:color w:val="000000"/>
                <w:sz w:val="28"/>
                <w:szCs w:val="28"/>
                <w:lang w:eastAsia="ru-RU"/>
              </w:rPr>
              <w:t xml:space="preserve">30 сентября </w:t>
            </w:r>
            <w:r w:rsidR="00BC09D6" w:rsidRPr="00BC09D6">
              <w:rPr>
                <w:rFonts w:ascii="Times New Roman" w:eastAsia="Times New Roman" w:hAnsi="Times New Roman" w:cs="Times New Roman"/>
                <w:b/>
                <w:snapToGrid w:val="0"/>
                <w:color w:val="000000"/>
                <w:sz w:val="28"/>
                <w:szCs w:val="28"/>
                <w:lang w:eastAsia="ru-RU"/>
              </w:rPr>
              <w:t>20</w:t>
            </w:r>
            <w:r w:rsidR="00B86A9C">
              <w:rPr>
                <w:rFonts w:ascii="Times New Roman" w:eastAsia="Times New Roman" w:hAnsi="Times New Roman" w:cs="Times New Roman"/>
                <w:b/>
                <w:snapToGrid w:val="0"/>
                <w:color w:val="000000"/>
                <w:sz w:val="28"/>
                <w:szCs w:val="28"/>
                <w:lang w:eastAsia="ru-RU"/>
              </w:rPr>
              <w:t>2</w:t>
            </w:r>
            <w:r w:rsidR="00FC039F">
              <w:rPr>
                <w:rFonts w:ascii="Times New Roman" w:eastAsia="Times New Roman" w:hAnsi="Times New Roman" w:cs="Times New Roman"/>
                <w:b/>
                <w:snapToGrid w:val="0"/>
                <w:color w:val="000000"/>
                <w:sz w:val="28"/>
                <w:szCs w:val="28"/>
                <w:lang w:eastAsia="ru-RU"/>
              </w:rPr>
              <w:t>1</w:t>
            </w:r>
            <w:r w:rsidR="00365884">
              <w:rPr>
                <w:rFonts w:ascii="Times New Roman" w:eastAsia="Times New Roman" w:hAnsi="Times New Roman" w:cs="Times New Roman"/>
                <w:b/>
                <w:snapToGrid w:val="0"/>
                <w:color w:val="000000"/>
                <w:sz w:val="28"/>
                <w:szCs w:val="28"/>
                <w:lang w:eastAsia="ru-RU"/>
              </w:rPr>
              <w:t xml:space="preserve"> </w:t>
            </w:r>
            <w:r w:rsidR="00BC09D6" w:rsidRPr="00BC09D6">
              <w:rPr>
                <w:rFonts w:ascii="Times New Roman" w:eastAsia="Times New Roman" w:hAnsi="Times New Roman" w:cs="Times New Roman"/>
                <w:b/>
                <w:snapToGrid w:val="0"/>
                <w:color w:val="000000"/>
                <w:sz w:val="28"/>
                <w:szCs w:val="28"/>
                <w:lang w:eastAsia="ru-RU"/>
              </w:rPr>
              <w:t>года</w:t>
            </w:r>
            <w:r w:rsidR="00B85910">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eastAsia="ru-RU"/>
              </w:rPr>
              <w:t xml:space="preserve">                          </w:t>
            </w:r>
            <w:r w:rsidR="001E0863">
              <w:rPr>
                <w:rFonts w:ascii="Times New Roman" w:eastAsia="Times New Roman" w:hAnsi="Times New Roman" w:cs="Times New Roman"/>
                <w:b/>
                <w:snapToGrid w:val="0"/>
                <w:color w:val="000000"/>
                <w:sz w:val="28"/>
                <w:szCs w:val="28"/>
                <w:lang w:eastAsia="ru-RU"/>
              </w:rPr>
              <w:t xml:space="preserve">  </w:t>
            </w:r>
            <w:r w:rsidR="00365884">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eastAsia="ru-RU"/>
              </w:rPr>
              <w:t>5-7</w:t>
            </w:r>
          </w:p>
          <w:p w:rsidR="00BC09D6" w:rsidRPr="00BC09D6" w:rsidRDefault="00BC09D6" w:rsidP="00D46F46">
            <w:pPr>
              <w:spacing w:after="0" w:line="240" w:lineRule="auto"/>
              <w:ind w:right="282"/>
              <w:jc w:val="center"/>
              <w:rPr>
                <w:rFonts w:ascii="Times New Roman" w:eastAsia="Times New Roman" w:hAnsi="Times New Roman" w:cs="Times New Roman"/>
                <w:b/>
                <w:snapToGrid w:val="0"/>
                <w:color w:val="000000"/>
                <w:sz w:val="28"/>
                <w:szCs w:val="28"/>
                <w:lang w:eastAsia="ru-RU"/>
              </w:rPr>
            </w:pPr>
          </w:p>
        </w:tc>
      </w:tr>
    </w:tbl>
    <w:p w:rsidR="00BC09D6" w:rsidRPr="00BC09D6" w:rsidRDefault="00BC09D6" w:rsidP="00D46F46">
      <w:pPr>
        <w:spacing w:after="0" w:line="360" w:lineRule="auto"/>
        <w:ind w:right="282" w:firstLine="851"/>
        <w:jc w:val="both"/>
        <w:rPr>
          <w:rFonts w:ascii="Times New Roman" w:eastAsia="Times New Roman" w:hAnsi="Times New Roman" w:cs="Times New Roman"/>
          <w:sz w:val="28"/>
          <w:szCs w:val="28"/>
          <w:lang w:eastAsia="ru-RU"/>
        </w:rPr>
      </w:pPr>
      <w:r w:rsidRPr="00BC09D6">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9286"/>
      </w:tblGrid>
      <w:tr w:rsidR="00BC09D6" w:rsidRPr="00BC09D6" w:rsidTr="00BC09D6">
        <w:tc>
          <w:tcPr>
            <w:tcW w:w="9286" w:type="dxa"/>
            <w:hideMark/>
          </w:tcPr>
          <w:p w:rsidR="00BC09D6" w:rsidRPr="00BC09D6" w:rsidRDefault="00D25DFF" w:rsidP="00D46F46">
            <w:pPr>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09D6" w:rsidRPr="00BC09D6">
              <w:rPr>
                <w:rFonts w:ascii="Times New Roman" w:eastAsia="Times New Roman" w:hAnsi="Times New Roman" w:cs="Times New Roman"/>
                <w:b/>
                <w:sz w:val="28"/>
                <w:szCs w:val="28"/>
                <w:lang w:eastAsia="ru-RU"/>
              </w:rPr>
              <w:t xml:space="preserve">О внесении </w:t>
            </w:r>
            <w:r w:rsidR="00B86A9C">
              <w:rPr>
                <w:rFonts w:ascii="Times New Roman" w:eastAsia="Times New Roman" w:hAnsi="Times New Roman" w:cs="Times New Roman"/>
                <w:b/>
                <w:sz w:val="28"/>
                <w:szCs w:val="28"/>
                <w:lang w:eastAsia="ru-RU"/>
              </w:rPr>
              <w:t>изменений и дополнений</w:t>
            </w:r>
            <w:r w:rsidR="00BC09D6" w:rsidRPr="00BC09D6">
              <w:rPr>
                <w:rFonts w:ascii="Times New Roman" w:eastAsia="Times New Roman" w:hAnsi="Times New Roman" w:cs="Times New Roman"/>
                <w:b/>
                <w:sz w:val="28"/>
                <w:szCs w:val="28"/>
                <w:lang w:eastAsia="ru-RU"/>
              </w:rPr>
              <w:t xml:space="preserve"> в Устав </w:t>
            </w:r>
          </w:p>
          <w:p w:rsidR="00A345BF" w:rsidRDefault="00D25DFF" w:rsidP="00D46F46">
            <w:pPr>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09D6" w:rsidRPr="00BC09D6">
              <w:rPr>
                <w:rFonts w:ascii="Times New Roman" w:eastAsia="Times New Roman" w:hAnsi="Times New Roman" w:cs="Times New Roman"/>
                <w:b/>
                <w:sz w:val="28"/>
                <w:szCs w:val="28"/>
                <w:lang w:eastAsia="ru-RU"/>
              </w:rPr>
              <w:t>муниципального образования «Ленский район»</w:t>
            </w:r>
            <w:r w:rsidR="00BC09D6">
              <w:rPr>
                <w:rFonts w:ascii="Times New Roman" w:eastAsia="Times New Roman" w:hAnsi="Times New Roman" w:cs="Times New Roman"/>
                <w:b/>
                <w:sz w:val="28"/>
                <w:szCs w:val="28"/>
                <w:lang w:eastAsia="ru-RU"/>
              </w:rPr>
              <w:t xml:space="preserve"> </w:t>
            </w:r>
          </w:p>
          <w:p w:rsidR="00BC09D6" w:rsidRPr="00BC09D6" w:rsidRDefault="00D25DFF" w:rsidP="00D46F46">
            <w:pPr>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09D6">
              <w:rPr>
                <w:rFonts w:ascii="Times New Roman" w:eastAsia="Times New Roman" w:hAnsi="Times New Roman" w:cs="Times New Roman"/>
                <w:b/>
                <w:sz w:val="28"/>
                <w:szCs w:val="28"/>
                <w:lang w:eastAsia="ru-RU"/>
              </w:rPr>
              <w:t>Республики Саха (Якутия)</w:t>
            </w:r>
          </w:p>
        </w:tc>
      </w:tr>
    </w:tbl>
    <w:p w:rsidR="003F1308" w:rsidRPr="00BC09D6" w:rsidRDefault="003F1308" w:rsidP="00141848">
      <w:pPr>
        <w:spacing w:after="0" w:line="360" w:lineRule="auto"/>
        <w:ind w:left="567" w:right="282"/>
        <w:jc w:val="both"/>
        <w:rPr>
          <w:rFonts w:ascii="Times New Roman" w:eastAsia="Times New Roman" w:hAnsi="Times New Roman" w:cs="Times New Roman"/>
          <w:sz w:val="28"/>
          <w:szCs w:val="28"/>
          <w:lang w:eastAsia="ru-RU"/>
        </w:rPr>
      </w:pPr>
    </w:p>
    <w:p w:rsidR="00B86A9C" w:rsidRDefault="00405F74" w:rsidP="00141848">
      <w:pPr>
        <w:spacing w:after="0" w:line="360" w:lineRule="auto"/>
        <w:ind w:left="567" w:right="28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379D8">
        <w:rPr>
          <w:rFonts w:ascii="Times New Roman" w:eastAsia="Times New Roman" w:hAnsi="Times New Roman" w:cs="Times New Roman"/>
          <w:sz w:val="28"/>
          <w:szCs w:val="28"/>
          <w:lang w:eastAsia="ru-RU"/>
        </w:rPr>
        <w:t xml:space="preserve"> целях приведения положений У</w:t>
      </w:r>
      <w:r w:rsidR="00B86A9C">
        <w:rPr>
          <w:rFonts w:ascii="Times New Roman" w:eastAsia="Times New Roman" w:hAnsi="Times New Roman" w:cs="Times New Roman"/>
          <w:sz w:val="28"/>
          <w:szCs w:val="28"/>
          <w:lang w:eastAsia="ru-RU"/>
        </w:rPr>
        <w:t xml:space="preserve">става муниципального образования «Ленский район» в соответствие с Федеральными законами от </w:t>
      </w:r>
      <w:r>
        <w:rPr>
          <w:rFonts w:ascii="Times New Roman" w:eastAsia="Times New Roman" w:hAnsi="Times New Roman" w:cs="Times New Roman"/>
          <w:sz w:val="28"/>
          <w:szCs w:val="28"/>
          <w:lang w:eastAsia="ru-RU"/>
        </w:rPr>
        <w:t>20.07.2020</w:t>
      </w:r>
      <w:r w:rsidR="00FC039F">
        <w:rPr>
          <w:rFonts w:ascii="Times New Roman" w:eastAsia="Times New Roman" w:hAnsi="Times New Roman" w:cs="Times New Roman"/>
          <w:sz w:val="28"/>
          <w:szCs w:val="28"/>
          <w:lang w:eastAsia="ru-RU"/>
        </w:rPr>
        <w:t xml:space="preserve"> года №236-ФЗ «О внесении изменений в Федеральный закон   «Об общих принципах организации местного самоуправления в Российской Федерации», </w:t>
      </w:r>
      <w:r w:rsidR="00B26419">
        <w:rPr>
          <w:rFonts w:ascii="Times New Roman" w:eastAsia="Times New Roman" w:hAnsi="Times New Roman" w:cs="Times New Roman"/>
          <w:sz w:val="28"/>
          <w:szCs w:val="28"/>
          <w:lang w:eastAsia="ru-RU"/>
        </w:rPr>
        <w:t xml:space="preserve">от 09.11.2020 года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FC039F">
        <w:rPr>
          <w:rFonts w:ascii="Times New Roman" w:eastAsia="Times New Roman" w:hAnsi="Times New Roman" w:cs="Times New Roman"/>
          <w:sz w:val="28"/>
          <w:szCs w:val="28"/>
          <w:lang w:eastAsia="ru-RU"/>
        </w:rPr>
        <w:t xml:space="preserve">от 08.12.2020 года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w:t>
      </w:r>
      <w:r w:rsidR="00FC039F">
        <w:rPr>
          <w:rFonts w:ascii="Times New Roman" w:eastAsia="Times New Roman" w:hAnsi="Times New Roman" w:cs="Times New Roman"/>
          <w:sz w:val="28"/>
          <w:szCs w:val="28"/>
          <w:lang w:eastAsia="ru-RU"/>
        </w:rPr>
        <w:lastRenderedPageBreak/>
        <w:t xml:space="preserve">Федерации», от 22.12.2020 года №445-ФЗ «О внесении изменений в отдельные законодательные акты Российской Федерации», от 30.04.2021 года №116-ФЗ «О внесении изменений в отдельные законодательные акты Российской Федерации», от 11.06.2021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B86A9C">
        <w:rPr>
          <w:rFonts w:ascii="Times New Roman" w:eastAsia="Times New Roman" w:hAnsi="Times New Roman" w:cs="Times New Roman"/>
          <w:sz w:val="28"/>
          <w:szCs w:val="28"/>
          <w:lang w:eastAsia="ru-RU"/>
        </w:rPr>
        <w:t>с учетом рекомендаций Управления Министерства юстиции Российской Федерации по Республике Саха (Якутия), Районный Совет депутатов муниципального образования «Ленский район»</w:t>
      </w:r>
    </w:p>
    <w:p w:rsidR="00B86A9C" w:rsidRDefault="00D25DFF" w:rsidP="00141848">
      <w:pPr>
        <w:spacing w:after="0" w:line="360" w:lineRule="auto"/>
        <w:ind w:left="567" w:right="282"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58">
        <w:rPr>
          <w:rFonts w:ascii="Times New Roman" w:eastAsia="Times New Roman" w:hAnsi="Times New Roman" w:cs="Times New Roman"/>
          <w:sz w:val="28"/>
          <w:szCs w:val="28"/>
          <w:lang w:eastAsia="ru-RU"/>
        </w:rPr>
        <w:t xml:space="preserve">      </w:t>
      </w:r>
      <w:r w:rsidR="00B86A9C">
        <w:rPr>
          <w:rFonts w:ascii="Times New Roman" w:eastAsia="Times New Roman" w:hAnsi="Times New Roman" w:cs="Times New Roman"/>
          <w:sz w:val="28"/>
          <w:szCs w:val="28"/>
          <w:lang w:eastAsia="ru-RU"/>
        </w:rPr>
        <w:t>Р Е Ш И Л:</w:t>
      </w:r>
    </w:p>
    <w:p w:rsidR="00167B48" w:rsidRPr="00167B48" w:rsidRDefault="00167B48" w:rsidP="00141848">
      <w:pPr>
        <w:tabs>
          <w:tab w:val="left" w:pos="9923"/>
        </w:tabs>
        <w:spacing w:after="0" w:line="360" w:lineRule="auto"/>
        <w:ind w:left="567" w:right="282" w:firstLine="709"/>
        <w:rPr>
          <w:rFonts w:ascii="Times New Roman" w:eastAsia="Times New Roman" w:hAnsi="Times New Roman" w:cs="Times New Roman"/>
          <w:b/>
          <w:sz w:val="28"/>
          <w:szCs w:val="28"/>
          <w:lang w:eastAsia="ru-RU"/>
        </w:rPr>
      </w:pPr>
      <w:r w:rsidRPr="00167B48">
        <w:rPr>
          <w:rFonts w:ascii="Times New Roman" w:eastAsia="Times New Roman" w:hAnsi="Times New Roman" w:cs="Times New Roman"/>
          <w:b/>
          <w:sz w:val="28"/>
          <w:szCs w:val="28"/>
          <w:lang w:eastAsia="ru-RU"/>
        </w:rPr>
        <w:t>Статья 1</w:t>
      </w:r>
    </w:p>
    <w:p w:rsidR="00B86A9C" w:rsidRPr="00686D4A" w:rsidRDefault="00B86A9C" w:rsidP="00141848">
      <w:pPr>
        <w:pStyle w:val="a3"/>
        <w:tabs>
          <w:tab w:val="left" w:pos="9923"/>
        </w:tabs>
        <w:spacing w:after="0" w:line="276" w:lineRule="auto"/>
        <w:ind w:left="567" w:right="282" w:firstLine="709"/>
        <w:jc w:val="both"/>
        <w:rPr>
          <w:rFonts w:ascii="Times New Roman" w:eastAsia="Times New Roman" w:hAnsi="Times New Roman" w:cs="Times New Roman"/>
          <w:sz w:val="28"/>
          <w:szCs w:val="28"/>
          <w:lang w:eastAsia="ru-RU"/>
        </w:rPr>
      </w:pPr>
      <w:r w:rsidRPr="00686D4A">
        <w:rPr>
          <w:rFonts w:ascii="Times New Roman" w:eastAsia="Times New Roman" w:hAnsi="Times New Roman" w:cs="Times New Roman"/>
          <w:sz w:val="28"/>
          <w:szCs w:val="28"/>
          <w:lang w:eastAsia="ru-RU"/>
        </w:rPr>
        <w:t>Внести след</w:t>
      </w:r>
      <w:r w:rsidR="00A52473">
        <w:rPr>
          <w:rFonts w:ascii="Times New Roman" w:eastAsia="Times New Roman" w:hAnsi="Times New Roman" w:cs="Times New Roman"/>
          <w:sz w:val="28"/>
          <w:szCs w:val="28"/>
          <w:lang w:eastAsia="ru-RU"/>
        </w:rPr>
        <w:t>ующие изменения и дополнения в У</w:t>
      </w:r>
      <w:r w:rsidRPr="00686D4A">
        <w:rPr>
          <w:rFonts w:ascii="Times New Roman" w:eastAsia="Times New Roman" w:hAnsi="Times New Roman" w:cs="Times New Roman"/>
          <w:sz w:val="28"/>
          <w:szCs w:val="28"/>
          <w:lang w:eastAsia="ru-RU"/>
        </w:rPr>
        <w:t>став муниципального образования</w:t>
      </w:r>
      <w:r w:rsidR="00A52473">
        <w:rPr>
          <w:rFonts w:ascii="Times New Roman" w:eastAsia="Times New Roman" w:hAnsi="Times New Roman" w:cs="Times New Roman"/>
          <w:sz w:val="28"/>
          <w:szCs w:val="28"/>
          <w:lang w:eastAsia="ru-RU"/>
        </w:rPr>
        <w:t xml:space="preserve"> «Ленский район»</w:t>
      </w:r>
      <w:r w:rsidRPr="00686D4A">
        <w:rPr>
          <w:rFonts w:ascii="Times New Roman" w:eastAsia="Times New Roman" w:hAnsi="Times New Roman" w:cs="Times New Roman"/>
          <w:sz w:val="28"/>
          <w:szCs w:val="28"/>
          <w:lang w:eastAsia="ru-RU"/>
        </w:rPr>
        <w:t>:</w:t>
      </w:r>
    </w:p>
    <w:p w:rsidR="00C66CAB" w:rsidRDefault="001A6AC0" w:rsidP="00141848">
      <w:pPr>
        <w:tabs>
          <w:tab w:val="left" w:pos="9923"/>
        </w:tabs>
        <w:spacing w:after="0" w:line="276" w:lineRule="auto"/>
        <w:ind w:left="567" w:right="28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6CAB">
        <w:rPr>
          <w:rFonts w:ascii="Times New Roman" w:eastAsia="Times New Roman" w:hAnsi="Times New Roman" w:cs="Times New Roman"/>
          <w:sz w:val="28"/>
          <w:szCs w:val="28"/>
          <w:lang w:eastAsia="ru-RU"/>
        </w:rPr>
        <w:t xml:space="preserve"> В пункте 5 </w:t>
      </w:r>
      <w:r w:rsidR="00167B48">
        <w:rPr>
          <w:rFonts w:ascii="Times New Roman" w:eastAsia="Times New Roman" w:hAnsi="Times New Roman" w:cs="Times New Roman"/>
          <w:sz w:val="28"/>
          <w:szCs w:val="28"/>
          <w:lang w:eastAsia="ru-RU"/>
        </w:rPr>
        <w:t xml:space="preserve">части 1 статьи 5 «Вопросы местного значения» </w:t>
      </w:r>
      <w:r w:rsidR="00C66CAB">
        <w:rPr>
          <w:rFonts w:ascii="Times New Roman" w:eastAsia="Times New Roman" w:hAnsi="Times New Roman" w:cs="Times New Roman"/>
          <w:sz w:val="28"/>
          <w:szCs w:val="28"/>
          <w:lang w:eastAsia="ru-RU"/>
        </w:rPr>
        <w:t>слова «за сохранностью автомобильных дорог местного значения» заменить словами «на автомобильном транспорте, городском наземном электрическом тра</w:t>
      </w:r>
      <w:r w:rsidR="00B64378">
        <w:rPr>
          <w:rFonts w:ascii="Times New Roman" w:eastAsia="Times New Roman" w:hAnsi="Times New Roman" w:cs="Times New Roman"/>
          <w:sz w:val="28"/>
          <w:szCs w:val="28"/>
          <w:lang w:eastAsia="ru-RU"/>
        </w:rPr>
        <w:t>нспорте и в дорожном хозяйстве».</w:t>
      </w:r>
    </w:p>
    <w:p w:rsidR="00C66CAB" w:rsidRDefault="00C66CAB" w:rsidP="00141848">
      <w:pPr>
        <w:tabs>
          <w:tab w:val="left" w:pos="9923"/>
        </w:tabs>
        <w:spacing w:after="0" w:line="276" w:lineRule="auto"/>
        <w:ind w:left="567" w:right="28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пункте 28 </w:t>
      </w:r>
      <w:r w:rsidR="001A6AC0">
        <w:rPr>
          <w:rFonts w:ascii="Times New Roman" w:eastAsia="Times New Roman" w:hAnsi="Times New Roman" w:cs="Times New Roman"/>
          <w:sz w:val="28"/>
          <w:szCs w:val="28"/>
          <w:lang w:eastAsia="ru-RU"/>
        </w:rPr>
        <w:t xml:space="preserve">части 1 статьи 5 «Вопросы местного значения» </w:t>
      </w:r>
      <w:r>
        <w:rPr>
          <w:rFonts w:ascii="Times New Roman" w:eastAsia="Times New Roman" w:hAnsi="Times New Roman" w:cs="Times New Roman"/>
          <w:sz w:val="28"/>
          <w:szCs w:val="28"/>
          <w:lang w:eastAsia="ru-RU"/>
        </w:rPr>
        <w:t>слова «использования и охраны» заменить с</w:t>
      </w:r>
      <w:r w:rsidR="00B64378">
        <w:rPr>
          <w:rFonts w:ascii="Times New Roman" w:eastAsia="Times New Roman" w:hAnsi="Times New Roman" w:cs="Times New Roman"/>
          <w:sz w:val="28"/>
          <w:szCs w:val="28"/>
          <w:lang w:eastAsia="ru-RU"/>
        </w:rPr>
        <w:t>ловами «охраны и использования».</w:t>
      </w:r>
    </w:p>
    <w:p w:rsidR="00C66CAB" w:rsidRDefault="00C66CAB" w:rsidP="00141848">
      <w:pPr>
        <w:tabs>
          <w:tab w:val="left" w:pos="9923"/>
        </w:tabs>
        <w:spacing w:after="0" w:line="276" w:lineRule="auto"/>
        <w:ind w:left="567" w:right="28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пункте 40 </w:t>
      </w:r>
      <w:r w:rsidR="001A6AC0">
        <w:rPr>
          <w:rFonts w:ascii="Times New Roman" w:eastAsia="Times New Roman" w:hAnsi="Times New Roman" w:cs="Times New Roman"/>
          <w:sz w:val="28"/>
          <w:szCs w:val="28"/>
          <w:lang w:eastAsia="ru-RU"/>
        </w:rPr>
        <w:t xml:space="preserve">части 1 статьи 5 «Вопросы местного значения» </w:t>
      </w:r>
      <w:r>
        <w:rPr>
          <w:rFonts w:ascii="Times New Roman" w:eastAsia="Times New Roman" w:hAnsi="Times New Roman" w:cs="Times New Roman"/>
          <w:sz w:val="28"/>
          <w:szCs w:val="28"/>
          <w:lang w:eastAsia="ru-RU"/>
        </w:rPr>
        <w:t>слова «Федеральным законом от 24 июля 2007 года №221-ФЗ «О государственном кадастре недвижимости» заменить словами «федеральным законом».</w:t>
      </w:r>
    </w:p>
    <w:p w:rsidR="004C5318" w:rsidRDefault="001A6AC0" w:rsidP="00141848">
      <w:pPr>
        <w:tabs>
          <w:tab w:val="left" w:pos="9923"/>
        </w:tabs>
        <w:spacing w:after="0" w:line="276" w:lineRule="auto"/>
        <w:ind w:left="567" w:right="28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5318">
        <w:rPr>
          <w:rFonts w:ascii="Times New Roman" w:eastAsia="Times New Roman" w:hAnsi="Times New Roman" w:cs="Times New Roman"/>
          <w:sz w:val="28"/>
          <w:szCs w:val="28"/>
          <w:lang w:eastAsia="ru-RU"/>
        </w:rPr>
        <w:t>. Дополнить статьей 13.1. следующего содержания:</w:t>
      </w:r>
    </w:p>
    <w:p w:rsidR="004C5318" w:rsidRDefault="004C5318" w:rsidP="00141848">
      <w:pPr>
        <w:tabs>
          <w:tab w:val="left" w:pos="9923"/>
        </w:tabs>
        <w:spacing w:after="0" w:line="276" w:lineRule="auto"/>
        <w:ind w:left="567" w:right="28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13.1. Инициативные проекты</w:t>
      </w:r>
    </w:p>
    <w:p w:rsidR="004C5318" w:rsidRPr="002920EF" w:rsidRDefault="004C5318"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sidRPr="002920EF">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920EF">
        <w:rPr>
          <w:rFonts w:ascii="Times New Roman" w:eastAsia="Times New Roman" w:hAnsi="Times New Roman" w:cs="Times New Roman"/>
          <w:sz w:val="28"/>
          <w:szCs w:val="28"/>
        </w:rPr>
        <w:t>решения</w:t>
      </w:r>
      <w:proofErr w:type="gramEnd"/>
      <w:r w:rsidRPr="002920EF">
        <w:rPr>
          <w:rFonts w:ascii="Times New Roman" w:eastAsia="Times New Roman" w:hAnsi="Times New Roman" w:cs="Times New Roman"/>
          <w:sz w:val="28"/>
          <w:szCs w:val="28"/>
        </w:rPr>
        <w:t xml:space="preserve"> которых предоставлено органам местного самоуправления, в </w:t>
      </w:r>
      <w:r w:rsidR="00DF74AD" w:rsidRPr="00DF74AD">
        <w:rPr>
          <w:rFonts w:ascii="Times New Roman" w:hAnsi="Times New Roman" w:cs="Times New Roman"/>
          <w:sz w:val="28"/>
          <w:szCs w:val="28"/>
        </w:rPr>
        <w:t>районную</w:t>
      </w:r>
      <w:r>
        <w:rPr>
          <w:rFonts w:ascii="Times New Roman" w:hAnsi="Times New Roman" w:cs="Times New Roman"/>
          <w:sz w:val="28"/>
          <w:szCs w:val="28"/>
        </w:rPr>
        <w:t xml:space="preserve"> </w:t>
      </w:r>
      <w:r w:rsidRPr="002920EF">
        <w:rPr>
          <w:rFonts w:ascii="Times New Roman" w:eastAsia="Times New Roman" w:hAnsi="Times New Roman" w:cs="Times New Roman"/>
          <w:sz w:val="28"/>
          <w:szCs w:val="28"/>
        </w:rPr>
        <w:t>администрацию может быть внесен инициативный проект</w:t>
      </w:r>
      <w:r w:rsidR="00317DFC">
        <w:rPr>
          <w:rFonts w:ascii="Times New Roman" w:eastAsia="Times New Roman" w:hAnsi="Times New Roman" w:cs="Times New Roman"/>
          <w:sz w:val="28"/>
          <w:szCs w:val="28"/>
        </w:rPr>
        <w:t xml:space="preserve"> в соответствии </w:t>
      </w:r>
      <w:r>
        <w:rPr>
          <w:rFonts w:ascii="Times New Roman" w:eastAsia="Times New Roman" w:hAnsi="Times New Roman" w:cs="Times New Roman"/>
          <w:sz w:val="28"/>
          <w:szCs w:val="28"/>
        </w:rPr>
        <w:t xml:space="preserve">со статьей 26.1 </w:t>
      </w:r>
      <w:r w:rsidRPr="00FD2833">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FD2833">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FD2833">
        <w:rPr>
          <w:rFonts w:ascii="Times New Roman" w:eastAsia="Times New Roman" w:hAnsi="Times New Roman" w:cs="Times New Roman"/>
          <w:sz w:val="28"/>
          <w:szCs w:val="28"/>
        </w:rPr>
        <w:t xml:space="preserve"> от 06.10.2003</w:t>
      </w:r>
      <w:r w:rsidR="00317DFC">
        <w:rPr>
          <w:rFonts w:ascii="Times New Roman" w:eastAsia="Times New Roman" w:hAnsi="Times New Roman" w:cs="Times New Roman"/>
          <w:sz w:val="28"/>
          <w:szCs w:val="28"/>
        </w:rPr>
        <w:t xml:space="preserve"> года</w:t>
      </w:r>
      <w:r w:rsidRPr="00FD28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D2833">
        <w:rPr>
          <w:rFonts w:ascii="Times New Roman" w:eastAsia="Times New Roman" w:hAnsi="Times New Roman" w:cs="Times New Roman"/>
          <w:sz w:val="28"/>
          <w:szCs w:val="28"/>
        </w:rPr>
        <w:t xml:space="preserve"> 131-ФЗ </w:t>
      </w:r>
      <w:r>
        <w:rPr>
          <w:rFonts w:ascii="Times New Roman" w:eastAsia="Times New Roman" w:hAnsi="Times New Roman" w:cs="Times New Roman"/>
          <w:sz w:val="28"/>
          <w:szCs w:val="28"/>
        </w:rPr>
        <w:t>«</w:t>
      </w:r>
      <w:r w:rsidRPr="00FD2833">
        <w:rPr>
          <w:rFonts w:ascii="Times New Roman" w:eastAsia="Times New Roman" w:hAnsi="Times New Roman" w:cs="Times New Roman"/>
          <w:sz w:val="28"/>
          <w:szCs w:val="28"/>
        </w:rPr>
        <w:t>Об общих принципах организации местного самоуправления</w:t>
      </w:r>
      <w:r>
        <w:rPr>
          <w:rFonts w:ascii="Times New Roman" w:eastAsia="Times New Roman" w:hAnsi="Times New Roman" w:cs="Times New Roman"/>
          <w:sz w:val="28"/>
          <w:szCs w:val="28"/>
        </w:rPr>
        <w:t xml:space="preserve"> в Российской Федерации»</w:t>
      </w:r>
      <w:r w:rsidRPr="002920EF">
        <w:rPr>
          <w:rFonts w:ascii="Times New Roman" w:eastAsia="Times New Roman" w:hAnsi="Times New Roman" w:cs="Times New Roman"/>
          <w:sz w:val="28"/>
          <w:szCs w:val="28"/>
        </w:rPr>
        <w:t xml:space="preserve">.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DF74AD">
        <w:rPr>
          <w:rFonts w:ascii="Times New Roman" w:hAnsi="Times New Roman" w:cs="Times New Roman"/>
          <w:sz w:val="28"/>
          <w:szCs w:val="28"/>
        </w:rPr>
        <w:t>Р</w:t>
      </w:r>
      <w:r w:rsidRPr="00DF74AD">
        <w:rPr>
          <w:rFonts w:ascii="Times New Roman" w:hAnsi="Times New Roman" w:cs="Times New Roman"/>
          <w:sz w:val="28"/>
          <w:szCs w:val="28"/>
        </w:rPr>
        <w:t>айонного</w:t>
      </w:r>
      <w:r>
        <w:rPr>
          <w:rFonts w:ascii="Times New Roman" w:hAnsi="Times New Roman" w:cs="Times New Roman"/>
          <w:sz w:val="28"/>
          <w:szCs w:val="28"/>
        </w:rPr>
        <w:t xml:space="preserve"> Совета депутатов</w:t>
      </w:r>
      <w:r w:rsidRPr="002920EF">
        <w:rPr>
          <w:rFonts w:ascii="Times New Roman" w:eastAsia="Times New Roman" w:hAnsi="Times New Roman" w:cs="Times New Roman"/>
          <w:sz w:val="28"/>
          <w:szCs w:val="28"/>
        </w:rPr>
        <w:t>.</w:t>
      </w:r>
    </w:p>
    <w:p w:rsidR="004C5318" w:rsidRPr="002920EF" w:rsidRDefault="004C5318"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sidRPr="002920EF">
        <w:rPr>
          <w:rFonts w:ascii="Times New Roman" w:eastAsia="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2920EF">
        <w:rPr>
          <w:rFonts w:ascii="Times New Roman" w:eastAsia="Times New Roman" w:hAnsi="Times New Roman" w:cs="Times New Roman"/>
          <w:sz w:val="28"/>
          <w:szCs w:val="28"/>
        </w:rPr>
        <w:lastRenderedPageBreak/>
        <w:t>соответствующего муниципального образования, органы территориальног</w:t>
      </w:r>
      <w:r>
        <w:rPr>
          <w:rFonts w:ascii="Times New Roman" w:eastAsia="Times New Roman" w:hAnsi="Times New Roman" w:cs="Times New Roman"/>
          <w:sz w:val="28"/>
          <w:szCs w:val="28"/>
        </w:rPr>
        <w:t xml:space="preserve">о общественного самоуправления </w:t>
      </w:r>
      <w:r w:rsidRPr="002920EF">
        <w:rPr>
          <w:rFonts w:ascii="Times New Roman" w:eastAsia="Times New Roman" w:hAnsi="Times New Roman" w:cs="Times New Roman"/>
          <w:sz w:val="28"/>
          <w:szCs w:val="28"/>
        </w:rPr>
        <w:t xml:space="preserve">(далее - инициаторы проекта). Минимальная численность инициативной группы может быть уменьшена нормативным правовым актом </w:t>
      </w:r>
      <w:r w:rsidR="00DF74AD">
        <w:rPr>
          <w:rFonts w:ascii="Times New Roman" w:hAnsi="Times New Roman" w:cs="Times New Roman"/>
          <w:sz w:val="28"/>
          <w:szCs w:val="28"/>
        </w:rPr>
        <w:t>Р</w:t>
      </w:r>
      <w:r w:rsidR="00DF74AD" w:rsidRPr="00DF74AD">
        <w:rPr>
          <w:rFonts w:ascii="Times New Roman" w:hAnsi="Times New Roman" w:cs="Times New Roman"/>
          <w:sz w:val="28"/>
          <w:szCs w:val="28"/>
        </w:rPr>
        <w:t>айонного</w:t>
      </w:r>
      <w:r>
        <w:rPr>
          <w:rFonts w:ascii="Times New Roman" w:hAnsi="Times New Roman" w:cs="Times New Roman"/>
          <w:sz w:val="28"/>
          <w:szCs w:val="28"/>
        </w:rPr>
        <w:t xml:space="preserve"> Совета депутатов</w:t>
      </w:r>
      <w:r w:rsidRPr="002920EF">
        <w:rPr>
          <w:rFonts w:ascii="Times New Roman" w:eastAsia="Times New Roman" w:hAnsi="Times New Roman" w:cs="Times New Roman"/>
          <w:sz w:val="28"/>
          <w:szCs w:val="28"/>
        </w:rPr>
        <w:t xml:space="preserve">. Право выступить инициатором проекта в соответствии с нормативным правовым актом </w:t>
      </w:r>
      <w:r w:rsidR="00DF74AD">
        <w:rPr>
          <w:rFonts w:ascii="Times New Roman" w:hAnsi="Times New Roman" w:cs="Times New Roman"/>
          <w:sz w:val="28"/>
          <w:szCs w:val="28"/>
        </w:rPr>
        <w:t>Р</w:t>
      </w:r>
      <w:r w:rsidR="00DF74AD" w:rsidRPr="00DF74AD">
        <w:rPr>
          <w:rFonts w:ascii="Times New Roman" w:hAnsi="Times New Roman" w:cs="Times New Roman"/>
          <w:sz w:val="28"/>
          <w:szCs w:val="28"/>
        </w:rPr>
        <w:t>айонного</w:t>
      </w:r>
      <w:r>
        <w:rPr>
          <w:rFonts w:ascii="Times New Roman" w:hAnsi="Times New Roman" w:cs="Times New Roman"/>
          <w:sz w:val="28"/>
          <w:szCs w:val="28"/>
        </w:rPr>
        <w:t xml:space="preserve"> Совета депутатов</w:t>
      </w:r>
      <w:r w:rsidRPr="002920EF">
        <w:rPr>
          <w:rFonts w:ascii="Times New Roman" w:eastAsia="Times New Roman" w:hAnsi="Times New Roman" w:cs="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4C5318" w:rsidRPr="002920EF" w:rsidRDefault="004C5318"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920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2920EF">
        <w:rPr>
          <w:rFonts w:ascii="Times New Roman" w:eastAsia="Times New Roman" w:hAnsi="Times New Roman" w:cs="Times New Roman"/>
          <w:sz w:val="28"/>
          <w:szCs w:val="28"/>
        </w:rPr>
        <w:t xml:space="preserve">орядок выдвижения, внесения, обсуждения, рассмотрения инициативных проектов, а также проведения их конкурсного отбора устанавливается </w:t>
      </w:r>
      <w:r w:rsidR="00DF74AD">
        <w:rPr>
          <w:rFonts w:ascii="Times New Roman" w:hAnsi="Times New Roman" w:cs="Times New Roman"/>
          <w:sz w:val="28"/>
          <w:szCs w:val="28"/>
        </w:rPr>
        <w:t>Р</w:t>
      </w:r>
      <w:r w:rsidRPr="00DF74AD">
        <w:rPr>
          <w:rFonts w:ascii="Times New Roman" w:hAnsi="Times New Roman" w:cs="Times New Roman"/>
          <w:sz w:val="28"/>
          <w:szCs w:val="28"/>
        </w:rPr>
        <w:t>айонным</w:t>
      </w:r>
      <w:r>
        <w:rPr>
          <w:rFonts w:ascii="Times New Roman" w:hAnsi="Times New Roman" w:cs="Times New Roman"/>
          <w:sz w:val="28"/>
          <w:szCs w:val="28"/>
        </w:rPr>
        <w:t xml:space="preserve"> Советом депутатов</w:t>
      </w:r>
      <w:r w:rsidRPr="002920EF">
        <w:rPr>
          <w:rFonts w:ascii="Times New Roman" w:eastAsia="Times New Roman" w:hAnsi="Times New Roman" w:cs="Times New Roman"/>
          <w:sz w:val="28"/>
          <w:szCs w:val="28"/>
        </w:rPr>
        <w:t>.</w:t>
      </w:r>
    </w:p>
    <w:p w:rsidR="004C5318" w:rsidRPr="002920EF" w:rsidRDefault="004C5318"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920EF">
        <w:rPr>
          <w:rFonts w:ascii="Times New Roman" w:eastAsia="Times New Roman" w:hAnsi="Times New Roman" w:cs="Times New Roman"/>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w:t>
      </w:r>
      <w:r>
        <w:rPr>
          <w:rFonts w:ascii="Times New Roman" w:eastAsia="Times New Roman" w:hAnsi="Times New Roman" w:cs="Times New Roman"/>
          <w:sz w:val="28"/>
          <w:szCs w:val="28"/>
        </w:rPr>
        <w:t>Республики Саха (Якутия)</w:t>
      </w:r>
      <w:r w:rsidRPr="002920EF">
        <w:rPr>
          <w:rFonts w:ascii="Times New Roman" w:eastAsia="Times New Roman" w:hAnsi="Times New Roman" w:cs="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ascii="Times New Roman" w:eastAsia="Times New Roman" w:hAnsi="Times New Roman" w:cs="Times New Roman"/>
          <w:sz w:val="28"/>
          <w:szCs w:val="28"/>
        </w:rPr>
        <w:br/>
      </w:r>
      <w:r w:rsidRPr="002920EF">
        <w:rPr>
          <w:rFonts w:ascii="Times New Roman" w:eastAsia="Times New Roman" w:hAnsi="Times New Roman" w:cs="Times New Roman"/>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w:t>
      </w:r>
      <w:r>
        <w:rPr>
          <w:rFonts w:ascii="Times New Roman" w:eastAsia="Times New Roman" w:hAnsi="Times New Roman" w:cs="Times New Roman"/>
          <w:sz w:val="28"/>
          <w:szCs w:val="28"/>
        </w:rPr>
        <w:t xml:space="preserve"> Республики Саха (Якутия)</w:t>
      </w:r>
      <w:r w:rsidRPr="002920EF">
        <w:rPr>
          <w:rFonts w:ascii="Times New Roman" w:eastAsia="Times New Roman" w:hAnsi="Times New Roman" w:cs="Times New Roman"/>
          <w:sz w:val="28"/>
          <w:szCs w:val="28"/>
        </w:rPr>
        <w:t>. В этом случае требования частей 3, 6, 7, 8, 9, 11 и 12 с</w:t>
      </w:r>
      <w:r>
        <w:rPr>
          <w:rFonts w:ascii="Times New Roman" w:eastAsia="Times New Roman" w:hAnsi="Times New Roman" w:cs="Times New Roman"/>
          <w:sz w:val="28"/>
          <w:szCs w:val="28"/>
        </w:rPr>
        <w:t xml:space="preserve">татьи 26.1 </w:t>
      </w:r>
      <w:r w:rsidRPr="00FD2833">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FD2833">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00610898">
        <w:rPr>
          <w:rFonts w:ascii="Times New Roman" w:eastAsia="Times New Roman" w:hAnsi="Times New Roman" w:cs="Times New Roman"/>
          <w:sz w:val="28"/>
          <w:szCs w:val="28"/>
        </w:rPr>
        <w:t xml:space="preserve"> от 06.10.2003 года </w:t>
      </w:r>
      <w:r>
        <w:rPr>
          <w:rFonts w:ascii="Times New Roman" w:eastAsia="Times New Roman" w:hAnsi="Times New Roman" w:cs="Times New Roman"/>
          <w:sz w:val="28"/>
          <w:szCs w:val="28"/>
        </w:rPr>
        <w:t>№</w:t>
      </w:r>
      <w:r w:rsidRPr="00FD2833">
        <w:rPr>
          <w:rFonts w:ascii="Times New Roman" w:eastAsia="Times New Roman" w:hAnsi="Times New Roman" w:cs="Times New Roman"/>
          <w:sz w:val="28"/>
          <w:szCs w:val="28"/>
        </w:rPr>
        <w:t xml:space="preserve"> 131-ФЗ </w:t>
      </w:r>
      <w:r>
        <w:rPr>
          <w:rFonts w:ascii="Times New Roman" w:eastAsia="Times New Roman" w:hAnsi="Times New Roman" w:cs="Times New Roman"/>
          <w:sz w:val="28"/>
          <w:szCs w:val="28"/>
        </w:rPr>
        <w:t>«</w:t>
      </w:r>
      <w:r w:rsidRPr="00FD2833">
        <w:rPr>
          <w:rFonts w:ascii="Times New Roman" w:eastAsia="Times New Roman" w:hAnsi="Times New Roman" w:cs="Times New Roman"/>
          <w:sz w:val="28"/>
          <w:szCs w:val="28"/>
        </w:rPr>
        <w:t>Об общих принципах организации местного самоуправления</w:t>
      </w:r>
      <w:r w:rsidR="006108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Российской Федерации» </w:t>
      </w:r>
      <w:r w:rsidRPr="002920EF">
        <w:rPr>
          <w:rFonts w:ascii="Times New Roman" w:eastAsia="Times New Roman" w:hAnsi="Times New Roman" w:cs="Times New Roman"/>
          <w:sz w:val="28"/>
          <w:szCs w:val="28"/>
        </w:rPr>
        <w:t>не применяются.</w:t>
      </w:r>
    </w:p>
    <w:p w:rsidR="004C5318" w:rsidRDefault="004C5318"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920EF">
        <w:rPr>
          <w:rFonts w:ascii="Times New Roman" w:eastAsia="Times New Roman" w:hAnsi="Times New Roman" w:cs="Times New Roman"/>
          <w:sz w:val="28"/>
          <w:szCs w:val="28"/>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DF74AD">
        <w:rPr>
          <w:rFonts w:ascii="Times New Roman" w:hAnsi="Times New Roman" w:cs="Times New Roman"/>
          <w:sz w:val="28"/>
          <w:szCs w:val="28"/>
        </w:rPr>
        <w:t>Р</w:t>
      </w:r>
      <w:r w:rsidR="00DF74AD" w:rsidRPr="00DF74AD">
        <w:rPr>
          <w:rFonts w:ascii="Times New Roman" w:hAnsi="Times New Roman" w:cs="Times New Roman"/>
          <w:sz w:val="28"/>
          <w:szCs w:val="28"/>
        </w:rPr>
        <w:t>айонного</w:t>
      </w:r>
      <w:r w:rsidRPr="00DF74AD">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r w:rsidRPr="002920EF">
        <w:rPr>
          <w:rFonts w:ascii="Times New Roman" w:eastAsia="Times New Roman" w:hAnsi="Times New Roman" w:cs="Times New Roman"/>
          <w:sz w:val="28"/>
          <w:szCs w:val="28"/>
        </w:rPr>
        <w:t xml:space="preserve">. Состав коллегиального органа (комиссии) формируется </w:t>
      </w:r>
      <w:r w:rsidRPr="00DF74AD">
        <w:rPr>
          <w:rFonts w:ascii="Times New Roman" w:hAnsi="Times New Roman" w:cs="Times New Roman"/>
          <w:sz w:val="28"/>
          <w:szCs w:val="28"/>
        </w:rPr>
        <w:t>районной</w:t>
      </w:r>
      <w:r>
        <w:rPr>
          <w:rFonts w:ascii="Times New Roman" w:hAnsi="Times New Roman" w:cs="Times New Roman"/>
          <w:sz w:val="28"/>
          <w:szCs w:val="28"/>
        </w:rPr>
        <w:t xml:space="preserve"> </w:t>
      </w:r>
      <w:r w:rsidRPr="002920EF">
        <w:rPr>
          <w:rFonts w:ascii="Times New Roman" w:eastAsia="Times New Roman" w:hAnsi="Times New Roman" w:cs="Times New Roman"/>
          <w:sz w:val="28"/>
          <w:szCs w:val="28"/>
        </w:rPr>
        <w:t xml:space="preserve">администрацией. При этом половина от общего числа членов коллегиального органа (комиссии) должна быть назначена на основе предложений </w:t>
      </w:r>
      <w:r w:rsidR="00DF74AD">
        <w:rPr>
          <w:rFonts w:ascii="Times New Roman" w:hAnsi="Times New Roman" w:cs="Times New Roman"/>
          <w:sz w:val="28"/>
          <w:szCs w:val="28"/>
        </w:rPr>
        <w:t>Р</w:t>
      </w:r>
      <w:r w:rsidR="00DF74AD" w:rsidRPr="00DF74AD">
        <w:rPr>
          <w:rFonts w:ascii="Times New Roman" w:hAnsi="Times New Roman" w:cs="Times New Roman"/>
          <w:sz w:val="28"/>
          <w:szCs w:val="28"/>
        </w:rPr>
        <w:t>айонного</w:t>
      </w:r>
      <w:r>
        <w:rPr>
          <w:rFonts w:ascii="Times New Roman" w:hAnsi="Times New Roman" w:cs="Times New Roman"/>
          <w:sz w:val="28"/>
          <w:szCs w:val="28"/>
        </w:rPr>
        <w:t xml:space="preserve"> Совета депутатов</w:t>
      </w:r>
      <w:r w:rsidRPr="002920EF">
        <w:rPr>
          <w:rFonts w:ascii="Times New Roman" w:eastAsia="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Pr>
          <w:rFonts w:ascii="Times New Roman" w:eastAsia="Times New Roman" w:hAnsi="Times New Roman" w:cs="Times New Roman"/>
          <w:sz w:val="28"/>
          <w:szCs w:val="28"/>
        </w:rPr>
        <w:t>».</w:t>
      </w:r>
    </w:p>
    <w:p w:rsidR="00FE5553" w:rsidRDefault="00FE5553"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5.Статью 14 «Территориальное общественное самоуправление» изложить в следующей редакции:</w:t>
      </w:r>
    </w:p>
    <w:p w:rsidR="00FE5553"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E5553"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Районны</w:t>
      </w:r>
      <w:r w:rsidR="00B64378">
        <w:rPr>
          <w:rFonts w:ascii="Times New Roman" w:hAnsi="Times New Roman" w:cs="Times New Roman"/>
          <w:sz w:val="28"/>
          <w:szCs w:val="28"/>
        </w:rPr>
        <w:t>м</w:t>
      </w:r>
      <w:r>
        <w:rPr>
          <w:rFonts w:ascii="Times New Roman" w:hAnsi="Times New Roman" w:cs="Times New Roman"/>
          <w:sz w:val="28"/>
          <w:szCs w:val="28"/>
        </w:rPr>
        <w:t xml:space="preserve"> Советом депутатов.</w:t>
      </w:r>
    </w:p>
    <w:p w:rsidR="00FE5553"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3.К исключительным полномочиям собрания, конференции граждан, осуществляющих территориальное общественное самоуправление, относятся:</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64378"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
    <w:p w:rsidR="00FE5553"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w:t>
      </w:r>
    </w:p>
    <w:p w:rsidR="00FE5553"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D85607"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D85607"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85607" w:rsidRDefault="00FE5553"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Pr>
          <w:rFonts w:ascii="Times New Roman" w:hAnsi="Times New Roman" w:cs="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D85607" w:rsidRDefault="00D85607"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FE5553">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E5553" w:rsidRPr="00D85607" w:rsidRDefault="00B64378" w:rsidP="00141848">
      <w:pPr>
        <w:autoSpaceDE w:val="0"/>
        <w:autoSpaceDN w:val="0"/>
        <w:adjustRightInd w:val="0"/>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5.Порядок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Районного Совета депутатов.</w:t>
      </w:r>
      <w:r w:rsidR="00D85607">
        <w:rPr>
          <w:rFonts w:ascii="Times New Roman" w:hAnsi="Times New Roman" w:cs="Times New Roman"/>
          <w:sz w:val="28"/>
          <w:szCs w:val="28"/>
        </w:rPr>
        <w:t>».</w:t>
      </w:r>
    </w:p>
    <w:p w:rsidR="004C5318" w:rsidRDefault="00D85607"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6AC0">
        <w:rPr>
          <w:rFonts w:ascii="Times New Roman" w:eastAsia="Times New Roman" w:hAnsi="Times New Roman" w:cs="Times New Roman"/>
          <w:sz w:val="28"/>
          <w:szCs w:val="28"/>
        </w:rPr>
        <w:t xml:space="preserve">. </w:t>
      </w:r>
      <w:r w:rsidR="004C5318">
        <w:rPr>
          <w:rFonts w:ascii="Times New Roman" w:eastAsia="Times New Roman" w:hAnsi="Times New Roman" w:cs="Times New Roman"/>
          <w:sz w:val="28"/>
          <w:szCs w:val="28"/>
        </w:rPr>
        <w:t>В статье 16 «Собрание граждан»:</w:t>
      </w:r>
    </w:p>
    <w:p w:rsidR="004C5318" w:rsidRDefault="00D85607"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6AC0">
        <w:rPr>
          <w:rFonts w:ascii="Times New Roman" w:eastAsia="Times New Roman" w:hAnsi="Times New Roman" w:cs="Times New Roman"/>
          <w:sz w:val="28"/>
          <w:szCs w:val="28"/>
        </w:rPr>
        <w:t>.1.</w:t>
      </w:r>
      <w:r w:rsidR="004C5318">
        <w:rPr>
          <w:rFonts w:ascii="Times New Roman" w:eastAsia="Times New Roman" w:hAnsi="Times New Roman" w:cs="Times New Roman"/>
          <w:sz w:val="28"/>
          <w:szCs w:val="28"/>
        </w:rPr>
        <w:t xml:space="preserve"> Часть 1</w:t>
      </w:r>
      <w:r w:rsidR="004C5318" w:rsidRPr="004C5318">
        <w:rPr>
          <w:rFonts w:ascii="Times New Roman" w:eastAsia="Times New Roman" w:hAnsi="Times New Roman" w:cs="Times New Roman"/>
          <w:sz w:val="28"/>
          <w:szCs w:val="28"/>
        </w:rPr>
        <w:t xml:space="preserve"> </w:t>
      </w:r>
      <w:r w:rsidR="004C5318" w:rsidRPr="002920EF">
        <w:rPr>
          <w:rFonts w:ascii="Times New Roman" w:eastAsia="Times New Roman" w:hAnsi="Times New Roman" w:cs="Times New Roman"/>
          <w:sz w:val="28"/>
          <w:szCs w:val="28"/>
        </w:rPr>
        <w:t xml:space="preserve">после слов </w:t>
      </w:r>
      <w:r w:rsidR="004C5318">
        <w:rPr>
          <w:rFonts w:ascii="Times New Roman" w:eastAsia="Times New Roman" w:hAnsi="Times New Roman" w:cs="Times New Roman"/>
          <w:sz w:val="28"/>
          <w:szCs w:val="28"/>
        </w:rPr>
        <w:t>«</w:t>
      </w:r>
      <w:r w:rsidR="004C5318" w:rsidRPr="002920EF">
        <w:rPr>
          <w:rFonts w:ascii="Times New Roman" w:eastAsia="Times New Roman" w:hAnsi="Times New Roman" w:cs="Times New Roman"/>
          <w:sz w:val="28"/>
          <w:szCs w:val="28"/>
        </w:rPr>
        <w:t>и должностн</w:t>
      </w:r>
      <w:r w:rsidR="004C5318">
        <w:rPr>
          <w:rFonts w:ascii="Times New Roman" w:eastAsia="Times New Roman" w:hAnsi="Times New Roman" w:cs="Times New Roman"/>
          <w:sz w:val="28"/>
          <w:szCs w:val="28"/>
        </w:rPr>
        <w:t>ых лиц местного самоуправления,»</w:t>
      </w:r>
      <w:r w:rsidR="004C5318" w:rsidRPr="002920EF">
        <w:rPr>
          <w:rFonts w:ascii="Times New Roman" w:eastAsia="Times New Roman" w:hAnsi="Times New Roman" w:cs="Times New Roman"/>
          <w:sz w:val="28"/>
          <w:szCs w:val="28"/>
        </w:rPr>
        <w:t xml:space="preserve"> дополнить словами </w:t>
      </w:r>
      <w:r w:rsidR="004C5318">
        <w:rPr>
          <w:rFonts w:ascii="Times New Roman" w:eastAsia="Times New Roman" w:hAnsi="Times New Roman" w:cs="Times New Roman"/>
          <w:sz w:val="28"/>
          <w:szCs w:val="28"/>
        </w:rPr>
        <w:t>«</w:t>
      </w:r>
      <w:r w:rsidR="004C5318" w:rsidRPr="002920EF">
        <w:rPr>
          <w:rFonts w:ascii="Times New Roman" w:eastAsia="Times New Roman" w:hAnsi="Times New Roman" w:cs="Times New Roman"/>
          <w:sz w:val="28"/>
          <w:szCs w:val="28"/>
        </w:rPr>
        <w:t>обсуждения вопросов внесения инициативных проектов и их рассмотрения,</w:t>
      </w:r>
      <w:r w:rsidR="004C5318">
        <w:rPr>
          <w:rFonts w:ascii="Times New Roman" w:eastAsia="Times New Roman" w:hAnsi="Times New Roman" w:cs="Times New Roman"/>
          <w:sz w:val="28"/>
          <w:szCs w:val="28"/>
        </w:rPr>
        <w:t>».</w:t>
      </w:r>
    </w:p>
    <w:p w:rsidR="004C5318" w:rsidRPr="002920EF" w:rsidRDefault="00D85607"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A6AC0">
        <w:rPr>
          <w:rFonts w:ascii="Times New Roman" w:eastAsia="Times New Roman" w:hAnsi="Times New Roman" w:cs="Times New Roman"/>
          <w:sz w:val="28"/>
          <w:szCs w:val="28"/>
        </w:rPr>
        <w:t>.</w:t>
      </w:r>
      <w:r w:rsidR="004C5318">
        <w:rPr>
          <w:rFonts w:ascii="Times New Roman" w:eastAsia="Times New Roman" w:hAnsi="Times New Roman" w:cs="Times New Roman"/>
          <w:sz w:val="28"/>
          <w:szCs w:val="28"/>
        </w:rPr>
        <w:t>2.</w:t>
      </w:r>
      <w:r w:rsidR="004C5318" w:rsidRPr="004C5318">
        <w:rPr>
          <w:rFonts w:ascii="Times New Roman" w:eastAsia="Times New Roman" w:hAnsi="Times New Roman" w:cs="Times New Roman"/>
          <w:sz w:val="28"/>
          <w:szCs w:val="28"/>
        </w:rPr>
        <w:t xml:space="preserve"> </w:t>
      </w:r>
      <w:r w:rsidR="004C5318">
        <w:rPr>
          <w:rFonts w:ascii="Times New Roman" w:eastAsia="Times New Roman" w:hAnsi="Times New Roman" w:cs="Times New Roman"/>
          <w:sz w:val="28"/>
          <w:szCs w:val="28"/>
        </w:rPr>
        <w:t>Ча</w:t>
      </w:r>
      <w:r w:rsidR="004C5318" w:rsidRPr="002920EF">
        <w:rPr>
          <w:rFonts w:ascii="Times New Roman" w:eastAsia="Times New Roman" w:hAnsi="Times New Roman" w:cs="Times New Roman"/>
          <w:sz w:val="28"/>
          <w:szCs w:val="28"/>
        </w:rPr>
        <w:t>сть 2 дополнить абзацем следующего содержания:</w:t>
      </w:r>
    </w:p>
    <w:p w:rsidR="004C5318" w:rsidRDefault="004C5318"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920EF">
        <w:rPr>
          <w:rFonts w:ascii="Times New Roman" w:eastAsia="Times New Roman" w:hAnsi="Times New Roman" w:cs="Times New Roman"/>
          <w:sz w:val="28"/>
          <w:szCs w:val="28"/>
        </w:rPr>
        <w:t xml:space="preserve">В собрании граждан по вопросам внесения инициативных проектов </w:t>
      </w:r>
      <w:r>
        <w:rPr>
          <w:rFonts w:ascii="Times New Roman" w:eastAsia="Times New Roman" w:hAnsi="Times New Roman" w:cs="Times New Roman"/>
          <w:sz w:val="28"/>
          <w:szCs w:val="28"/>
        </w:rPr>
        <w:br/>
      </w:r>
      <w:r w:rsidRPr="002920EF">
        <w:rPr>
          <w:rFonts w:ascii="Times New Roman" w:eastAsia="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DF74AD">
        <w:rPr>
          <w:rFonts w:ascii="Times New Roman" w:hAnsi="Times New Roman" w:cs="Times New Roman"/>
          <w:sz w:val="28"/>
          <w:szCs w:val="28"/>
        </w:rPr>
        <w:t>Р</w:t>
      </w:r>
      <w:r w:rsidR="00DF74AD" w:rsidRPr="00DF74AD">
        <w:rPr>
          <w:rFonts w:ascii="Times New Roman" w:hAnsi="Times New Roman" w:cs="Times New Roman"/>
          <w:sz w:val="28"/>
          <w:szCs w:val="28"/>
        </w:rPr>
        <w:t>айонного</w:t>
      </w:r>
      <w:r>
        <w:rPr>
          <w:rFonts w:ascii="Times New Roman" w:hAnsi="Times New Roman" w:cs="Times New Roman"/>
          <w:sz w:val="28"/>
          <w:szCs w:val="28"/>
        </w:rPr>
        <w:t xml:space="preserve"> Совета депутатов</w:t>
      </w:r>
      <w:r>
        <w:rPr>
          <w:rFonts w:ascii="Times New Roman" w:eastAsia="Times New Roman" w:hAnsi="Times New Roman" w:cs="Times New Roman"/>
          <w:sz w:val="28"/>
          <w:szCs w:val="28"/>
        </w:rPr>
        <w:t>.».</w:t>
      </w:r>
    </w:p>
    <w:p w:rsidR="004C5318" w:rsidRDefault="00D85607"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6AC0">
        <w:rPr>
          <w:rFonts w:ascii="Times New Roman" w:eastAsia="Times New Roman" w:hAnsi="Times New Roman" w:cs="Times New Roman"/>
          <w:sz w:val="28"/>
          <w:szCs w:val="28"/>
        </w:rPr>
        <w:t>.</w:t>
      </w:r>
      <w:r w:rsidR="004C5318">
        <w:rPr>
          <w:rFonts w:ascii="Times New Roman" w:eastAsia="Times New Roman" w:hAnsi="Times New Roman" w:cs="Times New Roman"/>
          <w:sz w:val="28"/>
          <w:szCs w:val="28"/>
        </w:rPr>
        <w:t>В статье 18 «Опрос граждан»:</w:t>
      </w:r>
    </w:p>
    <w:p w:rsidR="004C5318" w:rsidRPr="002920EF" w:rsidRDefault="00D85607"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6AC0">
        <w:rPr>
          <w:rFonts w:ascii="Times New Roman" w:eastAsia="Times New Roman" w:hAnsi="Times New Roman" w:cs="Times New Roman"/>
          <w:sz w:val="28"/>
          <w:szCs w:val="28"/>
        </w:rPr>
        <w:t>.</w:t>
      </w:r>
      <w:r w:rsidR="004C5318">
        <w:rPr>
          <w:rFonts w:ascii="Times New Roman" w:eastAsia="Times New Roman" w:hAnsi="Times New Roman" w:cs="Times New Roman"/>
          <w:sz w:val="28"/>
          <w:szCs w:val="28"/>
        </w:rPr>
        <w:t>1.</w:t>
      </w:r>
      <w:r w:rsidR="004C5318" w:rsidRPr="004C5318">
        <w:rPr>
          <w:rFonts w:ascii="Times New Roman" w:eastAsia="Times New Roman" w:hAnsi="Times New Roman" w:cs="Times New Roman"/>
          <w:sz w:val="28"/>
          <w:szCs w:val="28"/>
        </w:rPr>
        <w:t xml:space="preserve"> </w:t>
      </w:r>
      <w:r w:rsidR="004C5318">
        <w:rPr>
          <w:rFonts w:ascii="Times New Roman" w:eastAsia="Times New Roman" w:hAnsi="Times New Roman" w:cs="Times New Roman"/>
          <w:sz w:val="28"/>
          <w:szCs w:val="28"/>
        </w:rPr>
        <w:t>Ч</w:t>
      </w:r>
      <w:r w:rsidR="004C5318" w:rsidRPr="002920EF">
        <w:rPr>
          <w:rFonts w:ascii="Times New Roman" w:eastAsia="Times New Roman" w:hAnsi="Times New Roman" w:cs="Times New Roman"/>
          <w:sz w:val="28"/>
          <w:szCs w:val="28"/>
        </w:rPr>
        <w:t xml:space="preserve">асть 2 дополнить предложением следующего содержания: </w:t>
      </w:r>
      <w:r w:rsidR="004C5318">
        <w:rPr>
          <w:rFonts w:ascii="Times New Roman" w:eastAsia="Times New Roman" w:hAnsi="Times New Roman" w:cs="Times New Roman"/>
          <w:sz w:val="28"/>
          <w:szCs w:val="28"/>
        </w:rPr>
        <w:br/>
        <w:t>«</w:t>
      </w:r>
      <w:r w:rsidR="004C5318" w:rsidRPr="002920EF">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sidR="004C5318">
        <w:rPr>
          <w:rFonts w:ascii="Times New Roman" w:eastAsia="Times New Roman" w:hAnsi="Times New Roman" w:cs="Times New Roman"/>
          <w:sz w:val="28"/>
          <w:szCs w:val="28"/>
        </w:rPr>
        <w:t>ие шестнадцатилетнего возраста.».</w:t>
      </w:r>
    </w:p>
    <w:p w:rsidR="004C5318" w:rsidRPr="002920EF" w:rsidRDefault="00D85607"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6AC0">
        <w:rPr>
          <w:rFonts w:ascii="Times New Roman" w:eastAsia="Times New Roman" w:hAnsi="Times New Roman" w:cs="Times New Roman"/>
          <w:sz w:val="28"/>
          <w:szCs w:val="28"/>
        </w:rPr>
        <w:t>.</w:t>
      </w:r>
      <w:r w:rsidR="004C5318">
        <w:rPr>
          <w:rFonts w:ascii="Times New Roman" w:eastAsia="Times New Roman" w:hAnsi="Times New Roman" w:cs="Times New Roman"/>
          <w:sz w:val="28"/>
          <w:szCs w:val="28"/>
        </w:rPr>
        <w:t>2.</w:t>
      </w:r>
      <w:r w:rsidR="004C5318" w:rsidRPr="004C5318">
        <w:rPr>
          <w:rFonts w:ascii="Times New Roman" w:eastAsia="Times New Roman" w:hAnsi="Times New Roman" w:cs="Times New Roman"/>
          <w:sz w:val="28"/>
          <w:szCs w:val="28"/>
        </w:rPr>
        <w:t xml:space="preserve"> </w:t>
      </w:r>
      <w:r w:rsidR="004C5318">
        <w:rPr>
          <w:rFonts w:ascii="Times New Roman" w:eastAsia="Times New Roman" w:hAnsi="Times New Roman" w:cs="Times New Roman"/>
          <w:sz w:val="28"/>
          <w:szCs w:val="28"/>
        </w:rPr>
        <w:t>Ч</w:t>
      </w:r>
      <w:r w:rsidR="004C5318" w:rsidRPr="002920EF">
        <w:rPr>
          <w:rFonts w:ascii="Times New Roman" w:eastAsia="Times New Roman" w:hAnsi="Times New Roman" w:cs="Times New Roman"/>
          <w:sz w:val="28"/>
          <w:szCs w:val="28"/>
        </w:rPr>
        <w:t>асть 3 дополнить пунктом 3 следующего содержания:</w:t>
      </w:r>
    </w:p>
    <w:p w:rsidR="004C5318" w:rsidRPr="002920EF" w:rsidRDefault="004C5318"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920EF">
        <w:rPr>
          <w:rFonts w:ascii="Times New Roman" w:eastAsia="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rFonts w:ascii="Times New Roman" w:eastAsia="Times New Roman" w:hAnsi="Times New Roman" w:cs="Times New Roman"/>
          <w:sz w:val="28"/>
          <w:szCs w:val="28"/>
        </w:rPr>
        <w:t xml:space="preserve"> данного инициативного проекта.».</w:t>
      </w:r>
    </w:p>
    <w:p w:rsidR="00765609" w:rsidRPr="00683484" w:rsidRDefault="00D85607"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83484" w:rsidRPr="00683484">
        <w:rPr>
          <w:rFonts w:ascii="Times New Roman" w:eastAsia="Times New Roman" w:hAnsi="Times New Roman" w:cs="Times New Roman"/>
          <w:sz w:val="28"/>
          <w:szCs w:val="28"/>
        </w:rPr>
        <w:t>.3. Часть 5 дополнить предложением следующего содержания:</w:t>
      </w:r>
    </w:p>
    <w:p w:rsidR="00683484" w:rsidRPr="00683484" w:rsidRDefault="00683484" w:rsidP="00141848">
      <w:pPr>
        <w:tabs>
          <w:tab w:val="left" w:pos="9498"/>
          <w:tab w:val="left" w:pos="9923"/>
        </w:tabs>
        <w:autoSpaceDE w:val="0"/>
        <w:autoSpaceDN w:val="0"/>
        <w:adjustRightInd w:val="0"/>
        <w:spacing w:after="0" w:line="276" w:lineRule="auto"/>
        <w:ind w:left="567" w:right="140" w:firstLine="709"/>
        <w:jc w:val="both"/>
        <w:rPr>
          <w:rFonts w:ascii="Times New Roman" w:eastAsia="Times New Roman" w:hAnsi="Times New Roman" w:cs="Times New Roman"/>
          <w:sz w:val="28"/>
          <w:szCs w:val="28"/>
        </w:rPr>
      </w:pPr>
      <w:r w:rsidRPr="00683484">
        <w:rPr>
          <w:rFonts w:ascii="Times New Roman" w:eastAsia="Times New Roman"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 – телекоммуникационной сети «Интернет».</w:t>
      </w:r>
      <w:r w:rsidR="00B64378">
        <w:rPr>
          <w:rFonts w:ascii="Times New Roman" w:eastAsia="Times New Roman" w:hAnsi="Times New Roman" w:cs="Times New Roman"/>
          <w:sz w:val="28"/>
          <w:szCs w:val="28"/>
        </w:rPr>
        <w:t>».</w:t>
      </w:r>
    </w:p>
    <w:p w:rsidR="004C5318" w:rsidRDefault="00D85607" w:rsidP="00141848">
      <w:pPr>
        <w:tabs>
          <w:tab w:val="left" w:pos="9923"/>
        </w:tabs>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7</w:t>
      </w:r>
      <w:r w:rsidR="001A6AC0">
        <w:rPr>
          <w:rFonts w:ascii="Times New Roman" w:eastAsia="Times New Roman" w:hAnsi="Times New Roman" w:cs="Times New Roman"/>
          <w:sz w:val="28"/>
          <w:szCs w:val="28"/>
          <w:lang w:eastAsia="ru-RU"/>
        </w:rPr>
        <w:t>.</w:t>
      </w:r>
      <w:r w:rsidR="00765609">
        <w:rPr>
          <w:rFonts w:ascii="Times New Roman" w:eastAsia="Times New Roman" w:hAnsi="Times New Roman" w:cs="Times New Roman"/>
          <w:sz w:val="28"/>
          <w:szCs w:val="28"/>
          <w:lang w:eastAsia="ru-RU"/>
        </w:rPr>
        <w:t>4.</w:t>
      </w:r>
      <w:r w:rsidR="00765609" w:rsidRPr="00765609">
        <w:rPr>
          <w:rFonts w:ascii="Times New Roman" w:eastAsia="Times New Roman" w:hAnsi="Times New Roman" w:cs="Times New Roman"/>
          <w:sz w:val="28"/>
          <w:szCs w:val="28"/>
        </w:rPr>
        <w:t xml:space="preserve"> </w:t>
      </w:r>
      <w:r w:rsidR="00765609">
        <w:rPr>
          <w:rFonts w:ascii="Times New Roman" w:eastAsia="Times New Roman" w:hAnsi="Times New Roman" w:cs="Times New Roman"/>
          <w:sz w:val="28"/>
          <w:szCs w:val="28"/>
        </w:rPr>
        <w:t>П</w:t>
      </w:r>
      <w:r w:rsidR="00765609" w:rsidRPr="002920EF">
        <w:rPr>
          <w:rFonts w:ascii="Times New Roman" w:eastAsia="Times New Roman" w:hAnsi="Times New Roman" w:cs="Times New Roman"/>
          <w:sz w:val="28"/>
          <w:szCs w:val="28"/>
        </w:rPr>
        <w:t xml:space="preserve">ункт 1 части 7 дополнить словами </w:t>
      </w:r>
      <w:r w:rsidR="00765609">
        <w:rPr>
          <w:rFonts w:ascii="Times New Roman" w:eastAsia="Times New Roman" w:hAnsi="Times New Roman" w:cs="Times New Roman"/>
          <w:sz w:val="28"/>
          <w:szCs w:val="28"/>
        </w:rPr>
        <w:t>«</w:t>
      </w:r>
      <w:r w:rsidR="00765609" w:rsidRPr="002920EF">
        <w:rPr>
          <w:rFonts w:ascii="Times New Roman" w:eastAsia="Times New Roman" w:hAnsi="Times New Roman" w:cs="Times New Roman"/>
          <w:sz w:val="28"/>
          <w:szCs w:val="28"/>
        </w:rPr>
        <w:t>или жит</w:t>
      </w:r>
      <w:r w:rsidR="00765609">
        <w:rPr>
          <w:rFonts w:ascii="Times New Roman" w:eastAsia="Times New Roman" w:hAnsi="Times New Roman" w:cs="Times New Roman"/>
          <w:sz w:val="28"/>
          <w:szCs w:val="28"/>
        </w:rPr>
        <w:t>елей муниципального образования».</w:t>
      </w:r>
    </w:p>
    <w:p w:rsidR="00765609" w:rsidRDefault="00D85607" w:rsidP="00141848">
      <w:pPr>
        <w:tabs>
          <w:tab w:val="left" w:pos="9923"/>
        </w:tabs>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A6AC0">
        <w:rPr>
          <w:rFonts w:ascii="Times New Roman" w:eastAsia="Times New Roman" w:hAnsi="Times New Roman" w:cs="Times New Roman"/>
          <w:sz w:val="28"/>
          <w:szCs w:val="28"/>
        </w:rPr>
        <w:t>.</w:t>
      </w:r>
      <w:r w:rsidR="00765609">
        <w:rPr>
          <w:rFonts w:ascii="Times New Roman" w:eastAsia="Times New Roman" w:hAnsi="Times New Roman" w:cs="Times New Roman"/>
          <w:sz w:val="28"/>
          <w:szCs w:val="28"/>
        </w:rPr>
        <w:t xml:space="preserve"> Пункт 7 части 1 статьи 28 «Досрочное прекращение полномочий депутата «Районного Совета депутатов» изложить в следующей редакции:</w:t>
      </w:r>
    </w:p>
    <w:p w:rsidR="00765609" w:rsidRDefault="00765609"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27262">
        <w:rPr>
          <w:rFonts w:ascii="Times New Roman" w:eastAsia="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A27262">
        <w:rPr>
          <w:rFonts w:ascii="Times New Roman" w:eastAsia="Times New Roman" w:hAnsi="Times New Roman" w:cs="Times New Roman"/>
          <w:sz w:val="28"/>
          <w:szCs w:val="28"/>
        </w:rPr>
        <w:lastRenderedPageBreak/>
        <w:t xml:space="preserve">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eastAsia="Times New Roman" w:hAnsi="Times New Roman" w:cs="Times New Roman"/>
          <w:sz w:val="28"/>
          <w:szCs w:val="28"/>
        </w:rPr>
        <w:t>договором Российской Федерации;»</w:t>
      </w:r>
      <w:r w:rsidRPr="00A27262">
        <w:rPr>
          <w:rFonts w:ascii="Times New Roman" w:eastAsia="Times New Roman" w:hAnsi="Times New Roman" w:cs="Times New Roman"/>
          <w:sz w:val="28"/>
          <w:szCs w:val="28"/>
        </w:rPr>
        <w:t>.</w:t>
      </w:r>
    </w:p>
    <w:p w:rsidR="00765609" w:rsidRDefault="00D85607" w:rsidP="00141848">
      <w:pPr>
        <w:tabs>
          <w:tab w:val="left" w:pos="9923"/>
        </w:tabs>
        <w:spacing w:after="0" w:line="276" w:lineRule="auto"/>
        <w:ind w:left="567"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A6AC0">
        <w:rPr>
          <w:rFonts w:ascii="Times New Roman" w:eastAsia="Times New Roman" w:hAnsi="Times New Roman" w:cs="Times New Roman"/>
          <w:sz w:val="28"/>
          <w:szCs w:val="28"/>
          <w:lang w:eastAsia="ru-RU"/>
        </w:rPr>
        <w:t>.</w:t>
      </w:r>
      <w:r w:rsidR="007B4C41">
        <w:rPr>
          <w:rFonts w:ascii="Times New Roman" w:eastAsia="Times New Roman" w:hAnsi="Times New Roman" w:cs="Times New Roman"/>
          <w:sz w:val="28"/>
          <w:szCs w:val="28"/>
          <w:lang w:eastAsia="ru-RU"/>
        </w:rPr>
        <w:t xml:space="preserve"> </w:t>
      </w:r>
      <w:r w:rsidR="00B64378">
        <w:rPr>
          <w:rFonts w:ascii="Times New Roman" w:eastAsia="Times New Roman" w:hAnsi="Times New Roman" w:cs="Times New Roman"/>
          <w:sz w:val="28"/>
          <w:szCs w:val="28"/>
          <w:lang w:eastAsia="ru-RU"/>
        </w:rPr>
        <w:t>П</w:t>
      </w:r>
      <w:r w:rsidR="007B4C41">
        <w:rPr>
          <w:rFonts w:ascii="Times New Roman" w:eastAsia="Times New Roman" w:hAnsi="Times New Roman" w:cs="Times New Roman"/>
          <w:sz w:val="28"/>
          <w:szCs w:val="28"/>
          <w:lang w:eastAsia="ru-RU"/>
        </w:rPr>
        <w:t>ункт 8 части 1 статьи 31 «Досрочное прекращение полномочий главы района» изложить в следующей редакции:</w:t>
      </w:r>
    </w:p>
    <w:p w:rsidR="007B4C41" w:rsidRPr="00761FA1" w:rsidRDefault="007B4C41"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4"/>
          <w:szCs w:val="24"/>
        </w:rPr>
      </w:pPr>
      <w:r w:rsidRPr="00D85607">
        <w:rPr>
          <w:rFonts w:ascii="Times New Roman" w:eastAsia="Times New Roman" w:hAnsi="Times New Roman" w:cs="Times New Roman"/>
          <w:sz w:val="28"/>
          <w:szCs w:val="28"/>
        </w:rPr>
        <w:t>8</w:t>
      </w:r>
      <w:r w:rsidRPr="00D755BA">
        <w:rPr>
          <w:rFonts w:ascii="Times New Roman" w:eastAsia="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eastAsia="Times New Roman" w:hAnsi="Times New Roman" w:cs="Times New Roman"/>
          <w:sz w:val="28"/>
          <w:szCs w:val="28"/>
        </w:rPr>
        <w:t>договором Российской Федерации;»</w:t>
      </w:r>
      <w:r w:rsidRPr="00977131">
        <w:rPr>
          <w:rFonts w:ascii="Times New Roman" w:eastAsia="Times New Roman" w:hAnsi="Times New Roman" w:cs="Times New Roman"/>
          <w:sz w:val="28"/>
          <w:szCs w:val="28"/>
        </w:rPr>
        <w:t>.</w:t>
      </w:r>
    </w:p>
    <w:p w:rsidR="007B4C41" w:rsidRDefault="00D85607" w:rsidP="00141848">
      <w:pPr>
        <w:tabs>
          <w:tab w:val="left" w:pos="9923"/>
        </w:tabs>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10</w:t>
      </w:r>
      <w:r w:rsidR="001A6AC0">
        <w:rPr>
          <w:rFonts w:ascii="Times New Roman" w:eastAsia="Times New Roman" w:hAnsi="Times New Roman" w:cs="Times New Roman"/>
          <w:sz w:val="28"/>
          <w:szCs w:val="28"/>
          <w:lang w:eastAsia="ru-RU"/>
        </w:rPr>
        <w:t>.</w:t>
      </w:r>
      <w:r w:rsidR="007B4C41">
        <w:rPr>
          <w:rFonts w:ascii="Times New Roman" w:eastAsia="Times New Roman" w:hAnsi="Times New Roman" w:cs="Times New Roman"/>
          <w:sz w:val="28"/>
          <w:szCs w:val="28"/>
          <w:lang w:eastAsia="ru-RU"/>
        </w:rPr>
        <w:t xml:space="preserve"> </w:t>
      </w:r>
      <w:r w:rsidR="00B64378">
        <w:rPr>
          <w:rFonts w:ascii="Times New Roman" w:eastAsia="Times New Roman" w:hAnsi="Times New Roman" w:cs="Times New Roman"/>
          <w:sz w:val="28"/>
          <w:szCs w:val="28"/>
          <w:lang w:eastAsia="ru-RU"/>
        </w:rPr>
        <w:t>А</w:t>
      </w:r>
      <w:r w:rsidR="007B4C41">
        <w:rPr>
          <w:rFonts w:ascii="Times New Roman" w:eastAsia="Times New Roman" w:hAnsi="Times New Roman" w:cs="Times New Roman"/>
          <w:sz w:val="28"/>
          <w:szCs w:val="28"/>
          <w:lang w:eastAsia="ru-RU"/>
        </w:rPr>
        <w:t>бзац второй части 5 статьи 39 «Принятие Устава муниципального образования, внесение в него изменений и дополнений»</w:t>
      </w:r>
      <w:r w:rsidR="007B4C41" w:rsidRPr="007B4C41">
        <w:rPr>
          <w:rFonts w:ascii="Times New Roman" w:eastAsia="Times New Roman" w:hAnsi="Times New Roman" w:cs="Times New Roman"/>
          <w:sz w:val="28"/>
          <w:szCs w:val="28"/>
        </w:rPr>
        <w:t xml:space="preserve"> </w:t>
      </w:r>
      <w:r w:rsidR="007B4C41">
        <w:rPr>
          <w:rFonts w:ascii="Times New Roman" w:eastAsia="Times New Roman" w:hAnsi="Times New Roman" w:cs="Times New Roman"/>
          <w:sz w:val="28"/>
          <w:szCs w:val="28"/>
        </w:rPr>
        <w:t>дополнить словами «</w:t>
      </w:r>
      <w:r w:rsidR="007B4C41" w:rsidRPr="00977131">
        <w:rPr>
          <w:rFonts w:ascii="Times New Roman" w:eastAsia="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w:t>
      </w:r>
      <w:r w:rsidR="007B4C41">
        <w:rPr>
          <w:rFonts w:ascii="Times New Roman" w:eastAsia="Times New Roman" w:hAnsi="Times New Roman" w:cs="Times New Roman"/>
          <w:sz w:val="28"/>
          <w:szCs w:val="28"/>
        </w:rPr>
        <w:t>ля 2005 года № 97-ФЗ «</w:t>
      </w:r>
      <w:r w:rsidR="007B4C41" w:rsidRPr="00977131">
        <w:rPr>
          <w:rFonts w:ascii="Times New Roman" w:eastAsia="Times New Roman" w:hAnsi="Times New Roman" w:cs="Times New Roman"/>
          <w:sz w:val="28"/>
          <w:szCs w:val="28"/>
        </w:rPr>
        <w:t>О государственной регистрации ус</w:t>
      </w:r>
      <w:r w:rsidR="007B4C41">
        <w:rPr>
          <w:rFonts w:ascii="Times New Roman" w:eastAsia="Times New Roman" w:hAnsi="Times New Roman" w:cs="Times New Roman"/>
          <w:sz w:val="28"/>
          <w:szCs w:val="28"/>
        </w:rPr>
        <w:t>тавов муниципальных образований»</w:t>
      </w:r>
      <w:r w:rsidR="007B4C41" w:rsidRPr="00977131">
        <w:rPr>
          <w:rFonts w:ascii="Times New Roman" w:eastAsia="Times New Roman" w:hAnsi="Times New Roman" w:cs="Times New Roman"/>
          <w:sz w:val="28"/>
          <w:szCs w:val="28"/>
        </w:rPr>
        <w:t>.</w:t>
      </w:r>
    </w:p>
    <w:p w:rsidR="00B64378" w:rsidRDefault="00B64378" w:rsidP="00141848">
      <w:pPr>
        <w:tabs>
          <w:tab w:val="left" w:pos="9923"/>
        </w:tabs>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11.В статье 57 «Средства самообложения граждан»:</w:t>
      </w:r>
    </w:p>
    <w:p w:rsidR="00B64378" w:rsidRDefault="00B64378" w:rsidP="00141848">
      <w:pPr>
        <w:tabs>
          <w:tab w:val="left" w:pos="9923"/>
        </w:tabs>
        <w:spacing w:after="0" w:line="276" w:lineRule="auto"/>
        <w:ind w:left="567" w:right="140" w:firstLine="709"/>
        <w:jc w:val="both"/>
        <w:rPr>
          <w:rFonts w:ascii="Times New Roman" w:hAnsi="Times New Roman" w:cs="Times New Roman"/>
          <w:sz w:val="28"/>
          <w:szCs w:val="28"/>
        </w:rPr>
      </w:pPr>
      <w:r>
        <w:rPr>
          <w:rFonts w:ascii="Times New Roman" w:eastAsia="Times New Roman" w:hAnsi="Times New Roman" w:cs="Times New Roman"/>
          <w:sz w:val="28"/>
          <w:szCs w:val="28"/>
        </w:rPr>
        <w:t>11.1.</w:t>
      </w:r>
      <w:r w:rsidRPr="00B64378">
        <w:rPr>
          <w:rFonts w:ascii="Times New Roman" w:hAnsi="Times New Roman" w:cs="Times New Roman"/>
          <w:sz w:val="28"/>
          <w:szCs w:val="28"/>
        </w:rPr>
        <w:t xml:space="preserve"> </w:t>
      </w:r>
      <w:r>
        <w:rPr>
          <w:rFonts w:ascii="Times New Roman" w:hAnsi="Times New Roman" w:cs="Times New Roman"/>
          <w:sz w:val="28"/>
          <w:szCs w:val="28"/>
        </w:rPr>
        <w:t>Часть 1 после слов «населенного пункта»</w:t>
      </w:r>
      <w:r w:rsidRPr="00501DC5">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501DC5">
        <w:rPr>
          <w:rFonts w:ascii="Times New Roman" w:hAnsi="Times New Roman" w:cs="Times New Roman"/>
          <w:sz w:val="28"/>
          <w:szCs w:val="28"/>
        </w:rPr>
        <w:t>(либо части его территории)</w:t>
      </w:r>
      <w:r>
        <w:rPr>
          <w:rFonts w:ascii="Times New Roman" w:hAnsi="Times New Roman" w:cs="Times New Roman"/>
          <w:sz w:val="28"/>
          <w:szCs w:val="28"/>
        </w:rPr>
        <w:t>»</w:t>
      </w:r>
      <w:r w:rsidRPr="00501DC5">
        <w:rPr>
          <w:rFonts w:ascii="Times New Roman" w:hAnsi="Times New Roman" w:cs="Times New Roman"/>
          <w:sz w:val="28"/>
          <w:szCs w:val="28"/>
        </w:rPr>
        <w:t>;</w:t>
      </w:r>
    </w:p>
    <w:p w:rsidR="00B64378" w:rsidRDefault="00B64378" w:rsidP="00141848">
      <w:pPr>
        <w:tabs>
          <w:tab w:val="left" w:pos="9923"/>
        </w:tabs>
        <w:spacing w:after="0" w:line="276" w:lineRule="auto"/>
        <w:ind w:left="567" w:right="140" w:firstLine="709"/>
        <w:jc w:val="both"/>
        <w:rPr>
          <w:rFonts w:ascii="Times New Roman" w:eastAsia="Times New Roman" w:hAnsi="Times New Roman" w:cs="Times New Roman"/>
          <w:sz w:val="28"/>
          <w:szCs w:val="28"/>
        </w:rPr>
      </w:pPr>
      <w:r>
        <w:rPr>
          <w:rFonts w:ascii="Times New Roman" w:hAnsi="Times New Roman" w:cs="Times New Roman"/>
          <w:sz w:val="28"/>
          <w:szCs w:val="28"/>
        </w:rPr>
        <w:t>11.2.</w:t>
      </w:r>
      <w:r w:rsidRPr="00B64378">
        <w:rPr>
          <w:rFonts w:ascii="Times New Roman" w:hAnsi="Times New Roman" w:cs="Times New Roman"/>
          <w:sz w:val="28"/>
          <w:szCs w:val="28"/>
        </w:rPr>
        <w:t xml:space="preserve"> </w:t>
      </w:r>
      <w:r>
        <w:rPr>
          <w:rFonts w:ascii="Times New Roman" w:hAnsi="Times New Roman" w:cs="Times New Roman"/>
          <w:sz w:val="28"/>
          <w:szCs w:val="28"/>
        </w:rPr>
        <w:t>В части 2 слова «4.1»</w:t>
      </w:r>
      <w:r w:rsidRPr="00501DC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501DC5">
        <w:rPr>
          <w:rFonts w:ascii="Times New Roman" w:hAnsi="Times New Roman" w:cs="Times New Roman"/>
          <w:sz w:val="28"/>
          <w:szCs w:val="28"/>
        </w:rPr>
        <w:t>, 4.1 и 4.3</w:t>
      </w:r>
      <w:r>
        <w:rPr>
          <w:rFonts w:ascii="Times New Roman" w:hAnsi="Times New Roman" w:cs="Times New Roman"/>
          <w:sz w:val="28"/>
          <w:szCs w:val="28"/>
        </w:rPr>
        <w:t>»</w:t>
      </w:r>
      <w:r w:rsidRPr="00501DC5">
        <w:rPr>
          <w:rFonts w:ascii="Times New Roman" w:hAnsi="Times New Roman" w:cs="Times New Roman"/>
          <w:sz w:val="28"/>
          <w:szCs w:val="28"/>
        </w:rPr>
        <w:t>.</w:t>
      </w:r>
    </w:p>
    <w:p w:rsidR="007B4C41" w:rsidRDefault="001A6AC0" w:rsidP="00141848">
      <w:pPr>
        <w:tabs>
          <w:tab w:val="left" w:pos="9923"/>
        </w:tabs>
        <w:spacing w:after="0" w:line="276" w:lineRule="auto"/>
        <w:ind w:left="567"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64378">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7B4C41">
        <w:rPr>
          <w:rFonts w:ascii="Times New Roman" w:eastAsia="Times New Roman" w:hAnsi="Times New Roman" w:cs="Times New Roman"/>
          <w:sz w:val="28"/>
          <w:szCs w:val="28"/>
        </w:rPr>
        <w:t xml:space="preserve"> </w:t>
      </w:r>
      <w:r w:rsidR="00B64378">
        <w:rPr>
          <w:rFonts w:ascii="Times New Roman" w:eastAsia="Times New Roman" w:hAnsi="Times New Roman" w:cs="Times New Roman"/>
          <w:sz w:val="28"/>
          <w:szCs w:val="28"/>
        </w:rPr>
        <w:t>Д</w:t>
      </w:r>
      <w:r w:rsidR="007B4C41">
        <w:rPr>
          <w:rFonts w:ascii="Times New Roman" w:eastAsia="Times New Roman" w:hAnsi="Times New Roman" w:cs="Times New Roman"/>
          <w:sz w:val="28"/>
          <w:szCs w:val="28"/>
        </w:rPr>
        <w:t>ополнить статьей 57.1. следующего содержания:</w:t>
      </w:r>
    </w:p>
    <w:p w:rsidR="007B4C41" w:rsidRPr="00D85607" w:rsidRDefault="007B4C41"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sidRPr="00D85607">
        <w:rPr>
          <w:rFonts w:ascii="Times New Roman" w:eastAsia="Times New Roman" w:hAnsi="Times New Roman" w:cs="Times New Roman"/>
          <w:sz w:val="28"/>
          <w:szCs w:val="28"/>
        </w:rPr>
        <w:t>«Статья 57.1 Финансовое и иное обеспечение реализации инициативных проектов</w:t>
      </w:r>
    </w:p>
    <w:p w:rsidR="007B4C41" w:rsidRPr="002920EF" w:rsidRDefault="007B4C41" w:rsidP="00141848">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sidRPr="00D85607">
        <w:rPr>
          <w:rFonts w:ascii="Times New Roman" w:eastAsia="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w:t>
      </w:r>
      <w:r w:rsidR="00D85607" w:rsidRPr="00D85607">
        <w:rPr>
          <w:rFonts w:ascii="Times New Roman" w:eastAsia="Times New Roman" w:hAnsi="Times New Roman" w:cs="Times New Roman"/>
          <w:sz w:val="28"/>
          <w:szCs w:val="28"/>
        </w:rPr>
        <w:t>57.1</w:t>
      </w:r>
      <w:r w:rsidRPr="00D856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 устава,</w:t>
      </w:r>
      <w:r w:rsidRPr="002920EF">
        <w:rPr>
          <w:rFonts w:ascii="Times New Roman" w:eastAsia="Times New Roman" w:hAnsi="Times New Roman" w:cs="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w:t>
      </w:r>
      <w:r w:rsidRPr="002920EF">
        <w:rPr>
          <w:rFonts w:ascii="Times New Roman" w:eastAsia="Times New Roman" w:hAnsi="Times New Roman" w:cs="Times New Roman"/>
          <w:sz w:val="28"/>
          <w:szCs w:val="28"/>
        </w:rPr>
        <w:lastRenderedPageBreak/>
        <w:t xml:space="preserve">объемов инициативных платежей и (или) межбюджетных трансфертов </w:t>
      </w:r>
      <w:r>
        <w:rPr>
          <w:rFonts w:ascii="Times New Roman" w:eastAsia="Times New Roman" w:hAnsi="Times New Roman" w:cs="Times New Roman"/>
          <w:sz w:val="28"/>
          <w:szCs w:val="28"/>
        </w:rPr>
        <w:br/>
      </w:r>
      <w:r w:rsidRPr="002920EF">
        <w:rPr>
          <w:rFonts w:ascii="Times New Roman" w:eastAsia="Times New Roman" w:hAnsi="Times New Roman" w:cs="Times New Roman"/>
          <w:sz w:val="28"/>
          <w:szCs w:val="28"/>
        </w:rPr>
        <w:t>из бюджета</w:t>
      </w:r>
      <w:r>
        <w:rPr>
          <w:rFonts w:ascii="Times New Roman" w:eastAsia="Times New Roman" w:hAnsi="Times New Roman" w:cs="Times New Roman"/>
          <w:sz w:val="28"/>
          <w:szCs w:val="28"/>
        </w:rPr>
        <w:t xml:space="preserve"> Республики Саха (Якутия)</w:t>
      </w:r>
      <w:r w:rsidRPr="002920EF">
        <w:rPr>
          <w:rFonts w:ascii="Times New Roman" w:eastAsia="Times New Roman" w:hAnsi="Times New Roman" w:cs="Times New Roman"/>
          <w:sz w:val="28"/>
          <w:szCs w:val="28"/>
        </w:rPr>
        <w:t>, предоставленных в целях финансового обеспечения соответствующих расходных обязательств муниципального образования.</w:t>
      </w:r>
    </w:p>
    <w:p w:rsidR="007B4C41" w:rsidRPr="002920EF" w:rsidRDefault="007B4C41" w:rsidP="001E0863">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sidRPr="002920EF">
        <w:rPr>
          <w:rFonts w:ascii="Times New Roman" w:eastAsia="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B4C41" w:rsidRPr="002920EF" w:rsidRDefault="007B4C41" w:rsidP="001E0863">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sidRPr="002920EF">
        <w:rPr>
          <w:rFonts w:ascii="Times New Roman" w:eastAsia="Times New Roman" w:hAnsi="Times New Roman" w:cs="Times New Roman"/>
          <w:sz w:val="28"/>
          <w:szCs w:val="28"/>
        </w:rPr>
        <w:t>3. В случае</w:t>
      </w:r>
      <w:proofErr w:type="gramStart"/>
      <w:r w:rsidRPr="002920EF">
        <w:rPr>
          <w:rFonts w:ascii="Times New Roman" w:eastAsia="Times New Roman" w:hAnsi="Times New Roman" w:cs="Times New Roman"/>
          <w:sz w:val="28"/>
          <w:szCs w:val="28"/>
        </w:rPr>
        <w:t>,</w:t>
      </w:r>
      <w:proofErr w:type="gramEnd"/>
      <w:r w:rsidRPr="002920EF">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B4C41" w:rsidRPr="002920EF" w:rsidRDefault="007B4C41" w:rsidP="001E0863">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sidRPr="002920EF">
        <w:rPr>
          <w:rFonts w:ascii="Times New Roman" w:eastAsia="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D85607">
        <w:rPr>
          <w:rFonts w:ascii="Times New Roman" w:hAnsi="Times New Roman" w:cs="Times New Roman"/>
          <w:sz w:val="28"/>
          <w:szCs w:val="28"/>
        </w:rPr>
        <w:t>Р</w:t>
      </w:r>
      <w:r w:rsidR="00D85607" w:rsidRPr="00D85607">
        <w:rPr>
          <w:rFonts w:ascii="Times New Roman" w:hAnsi="Times New Roman" w:cs="Times New Roman"/>
          <w:sz w:val="28"/>
          <w:szCs w:val="28"/>
        </w:rPr>
        <w:t>айонного</w:t>
      </w:r>
      <w:r>
        <w:rPr>
          <w:rFonts w:ascii="Times New Roman" w:hAnsi="Times New Roman" w:cs="Times New Roman"/>
          <w:sz w:val="28"/>
          <w:szCs w:val="28"/>
        </w:rPr>
        <w:t xml:space="preserve"> Совета депутатов</w:t>
      </w:r>
      <w:r w:rsidRPr="002920EF">
        <w:rPr>
          <w:rFonts w:ascii="Times New Roman" w:eastAsia="Times New Roman" w:hAnsi="Times New Roman" w:cs="Times New Roman"/>
          <w:sz w:val="28"/>
          <w:szCs w:val="28"/>
        </w:rPr>
        <w:t>.</w:t>
      </w:r>
    </w:p>
    <w:p w:rsidR="00C66CAB" w:rsidRDefault="007B4C41" w:rsidP="001E0863">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sz w:val="28"/>
          <w:szCs w:val="28"/>
        </w:rPr>
      </w:pPr>
      <w:r w:rsidRPr="002920EF">
        <w:rPr>
          <w:rFonts w:ascii="Times New Roman" w:eastAsia="Times New Roman" w:hAnsi="Times New Roman" w:cs="Times New Roman"/>
          <w:sz w:val="28"/>
          <w:szCs w:val="28"/>
        </w:rPr>
        <w:t xml:space="preserve">4. Реализация инициативных проектов может обеспечиваться также </w:t>
      </w:r>
      <w:r>
        <w:rPr>
          <w:rFonts w:ascii="Times New Roman" w:eastAsia="Times New Roman" w:hAnsi="Times New Roman" w:cs="Times New Roman"/>
          <w:sz w:val="28"/>
          <w:szCs w:val="28"/>
        </w:rPr>
        <w:br/>
      </w:r>
      <w:r w:rsidRPr="002920EF">
        <w:rPr>
          <w:rFonts w:ascii="Times New Roman" w:eastAsia="Times New Roman" w:hAnsi="Times New Roman" w:cs="Times New Roman"/>
          <w:sz w:val="28"/>
          <w:szCs w:val="28"/>
        </w:rPr>
        <w:t>в форме добровольного имущественного и (или) трудовог</w:t>
      </w:r>
      <w:r>
        <w:rPr>
          <w:rFonts w:ascii="Times New Roman" w:eastAsia="Times New Roman" w:hAnsi="Times New Roman" w:cs="Times New Roman"/>
          <w:sz w:val="28"/>
          <w:szCs w:val="28"/>
        </w:rPr>
        <w:t>о участия заинтересованных лиц.»</w:t>
      </w:r>
      <w:r w:rsidRPr="002920EF">
        <w:rPr>
          <w:rFonts w:ascii="Times New Roman" w:eastAsia="Times New Roman" w:hAnsi="Times New Roman" w:cs="Times New Roman"/>
          <w:sz w:val="28"/>
          <w:szCs w:val="28"/>
        </w:rPr>
        <w:t>.</w:t>
      </w:r>
    </w:p>
    <w:p w:rsidR="00D85607" w:rsidRPr="00D85607" w:rsidRDefault="00D85607" w:rsidP="001E0863">
      <w:pPr>
        <w:tabs>
          <w:tab w:val="left" w:pos="9498"/>
          <w:tab w:val="left" w:pos="9923"/>
        </w:tabs>
        <w:autoSpaceDE w:val="0"/>
        <w:autoSpaceDN w:val="0"/>
        <w:adjustRightInd w:val="0"/>
        <w:spacing w:after="0" w:line="276" w:lineRule="auto"/>
        <w:ind w:left="567" w:firstLine="709"/>
        <w:jc w:val="both"/>
        <w:rPr>
          <w:rFonts w:ascii="Times New Roman" w:eastAsia="Times New Roman" w:hAnsi="Times New Roman" w:cs="Times New Roman"/>
          <w:b/>
          <w:sz w:val="28"/>
          <w:szCs w:val="28"/>
        </w:rPr>
      </w:pPr>
      <w:r w:rsidRPr="00D85607">
        <w:rPr>
          <w:rFonts w:ascii="Times New Roman" w:eastAsia="Times New Roman" w:hAnsi="Times New Roman" w:cs="Times New Roman"/>
          <w:b/>
          <w:sz w:val="28"/>
          <w:szCs w:val="28"/>
        </w:rPr>
        <w:t>Статья 2</w:t>
      </w:r>
    </w:p>
    <w:p w:rsidR="00B86A9C" w:rsidRDefault="00B86A9C" w:rsidP="001E0863">
      <w:pPr>
        <w:tabs>
          <w:tab w:val="left" w:pos="9923"/>
        </w:tabs>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rsidR="00D85607" w:rsidRPr="00D85607" w:rsidRDefault="00D85607" w:rsidP="001E0863">
      <w:pPr>
        <w:tabs>
          <w:tab w:val="left" w:pos="9923"/>
        </w:tabs>
        <w:spacing w:after="0" w:line="276" w:lineRule="auto"/>
        <w:ind w:left="567" w:firstLine="709"/>
        <w:jc w:val="both"/>
        <w:rPr>
          <w:rFonts w:ascii="Times New Roman" w:hAnsi="Times New Roman" w:cs="Times New Roman"/>
          <w:b/>
          <w:sz w:val="28"/>
          <w:szCs w:val="28"/>
        </w:rPr>
      </w:pPr>
      <w:r w:rsidRPr="00D85607">
        <w:rPr>
          <w:rFonts w:ascii="Times New Roman" w:hAnsi="Times New Roman" w:cs="Times New Roman"/>
          <w:b/>
          <w:sz w:val="28"/>
          <w:szCs w:val="28"/>
        </w:rPr>
        <w:t>Статья 3</w:t>
      </w:r>
    </w:p>
    <w:p w:rsidR="00B86A9C" w:rsidRDefault="00B86A9C" w:rsidP="001E0863">
      <w:pPr>
        <w:tabs>
          <w:tab w:val="left" w:pos="9923"/>
        </w:tabs>
        <w:spacing w:after="0" w:line="276"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tbl>
      <w:tblPr>
        <w:tblW w:w="10337" w:type="dxa"/>
        <w:tblLook w:val="04A0" w:firstRow="1" w:lastRow="0" w:firstColumn="1" w:lastColumn="0" w:noHBand="0" w:noVBand="1"/>
      </w:tblPr>
      <w:tblGrid>
        <w:gridCol w:w="10540"/>
        <w:gridCol w:w="222"/>
      </w:tblGrid>
      <w:tr w:rsidR="00B86A9C" w:rsidTr="001E0863">
        <w:trPr>
          <w:trHeight w:val="318"/>
        </w:trPr>
        <w:tc>
          <w:tcPr>
            <w:tcW w:w="5168" w:type="dxa"/>
          </w:tcPr>
          <w:tbl>
            <w:tblPr>
              <w:tblpPr w:leftFromText="180" w:rightFromText="180" w:vertAnchor="text" w:horzAnchor="margin" w:tblpY="138"/>
              <w:tblW w:w="10324" w:type="dxa"/>
              <w:tblLook w:val="04A0" w:firstRow="1" w:lastRow="0" w:firstColumn="1" w:lastColumn="0" w:noHBand="0" w:noVBand="1"/>
            </w:tblPr>
            <w:tblGrid>
              <w:gridCol w:w="4856"/>
              <w:gridCol w:w="5468"/>
            </w:tblGrid>
            <w:tr w:rsidR="001E0863" w:rsidTr="001E0863">
              <w:trPr>
                <w:trHeight w:val="396"/>
              </w:trPr>
              <w:tc>
                <w:tcPr>
                  <w:tcW w:w="4856" w:type="dxa"/>
                </w:tcPr>
                <w:p w:rsidR="001E0863" w:rsidRPr="0046513F" w:rsidRDefault="001E0863" w:rsidP="00074F94">
                  <w:pPr>
                    <w:spacing w:after="0" w:line="360" w:lineRule="auto"/>
                    <w:ind w:left="567" w:firstLine="709"/>
                    <w:rPr>
                      <w:rFonts w:ascii="Times New Roman" w:hAnsi="Times New Roman" w:cs="Times New Roman"/>
                      <w:b/>
                      <w:sz w:val="28"/>
                      <w:szCs w:val="28"/>
                    </w:rPr>
                  </w:pPr>
                </w:p>
              </w:tc>
              <w:tc>
                <w:tcPr>
                  <w:tcW w:w="5468" w:type="dxa"/>
                </w:tcPr>
                <w:p w:rsidR="001E0863" w:rsidRPr="0046513F" w:rsidRDefault="001E0863" w:rsidP="00074F94">
                  <w:pPr>
                    <w:spacing w:after="0" w:line="360" w:lineRule="auto"/>
                    <w:ind w:left="567" w:firstLine="709"/>
                    <w:jc w:val="right"/>
                    <w:rPr>
                      <w:rFonts w:ascii="Times New Roman" w:hAnsi="Times New Roman" w:cs="Times New Roman"/>
                      <w:b/>
                      <w:sz w:val="28"/>
                      <w:szCs w:val="28"/>
                    </w:rPr>
                  </w:pPr>
                </w:p>
              </w:tc>
            </w:tr>
            <w:tr w:rsidR="001E0863" w:rsidTr="001E0863">
              <w:trPr>
                <w:trHeight w:val="66"/>
              </w:trPr>
              <w:tc>
                <w:tcPr>
                  <w:tcW w:w="4856" w:type="dxa"/>
                </w:tcPr>
                <w:p w:rsidR="001E0863" w:rsidRPr="0046513F" w:rsidRDefault="001E0863" w:rsidP="001E086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6513F">
                    <w:rPr>
                      <w:rFonts w:ascii="Times New Roman" w:hAnsi="Times New Roman" w:cs="Times New Roman"/>
                      <w:b/>
                      <w:sz w:val="28"/>
                      <w:szCs w:val="28"/>
                    </w:rPr>
                    <w:t>Председатель</w:t>
                  </w:r>
                </w:p>
              </w:tc>
              <w:tc>
                <w:tcPr>
                  <w:tcW w:w="5468" w:type="dxa"/>
                </w:tcPr>
                <w:p w:rsidR="001E0863" w:rsidRPr="0046513F" w:rsidRDefault="001E0863" w:rsidP="00074F94">
                  <w:pPr>
                    <w:spacing w:after="0" w:line="360" w:lineRule="auto"/>
                    <w:ind w:left="567"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6513F">
                    <w:rPr>
                      <w:rFonts w:ascii="Times New Roman" w:hAnsi="Times New Roman" w:cs="Times New Roman"/>
                      <w:b/>
                      <w:sz w:val="28"/>
                      <w:szCs w:val="28"/>
                    </w:rPr>
                    <w:t>Н.К. Сидоркина</w:t>
                  </w:r>
                </w:p>
              </w:tc>
            </w:tr>
          </w:tbl>
          <w:p w:rsidR="00B86A9C" w:rsidRDefault="00B86A9C" w:rsidP="001E0863">
            <w:pPr>
              <w:tabs>
                <w:tab w:val="left" w:pos="9923"/>
              </w:tabs>
              <w:spacing w:after="0" w:line="276" w:lineRule="auto"/>
              <w:ind w:left="567" w:firstLine="709"/>
              <w:rPr>
                <w:rFonts w:ascii="Times New Roman" w:hAnsi="Times New Roman" w:cs="Times New Roman"/>
                <w:b/>
                <w:sz w:val="28"/>
                <w:szCs w:val="28"/>
              </w:rPr>
            </w:pPr>
          </w:p>
        </w:tc>
        <w:tc>
          <w:tcPr>
            <w:tcW w:w="5169" w:type="dxa"/>
          </w:tcPr>
          <w:p w:rsidR="00B86A9C" w:rsidRDefault="00B86A9C" w:rsidP="001E0863">
            <w:pPr>
              <w:tabs>
                <w:tab w:val="left" w:pos="9923"/>
              </w:tabs>
              <w:spacing w:after="0" w:line="276" w:lineRule="auto"/>
              <w:ind w:left="567" w:firstLine="709"/>
              <w:jc w:val="right"/>
              <w:rPr>
                <w:rFonts w:ascii="Times New Roman" w:hAnsi="Times New Roman" w:cs="Times New Roman"/>
                <w:b/>
                <w:sz w:val="28"/>
                <w:szCs w:val="28"/>
              </w:rPr>
            </w:pPr>
          </w:p>
        </w:tc>
      </w:tr>
    </w:tbl>
    <w:p w:rsidR="00930716" w:rsidRPr="00BC09D6" w:rsidRDefault="00930716" w:rsidP="001E0863">
      <w:pPr>
        <w:spacing w:after="0" w:line="276" w:lineRule="auto"/>
        <w:jc w:val="both"/>
        <w:rPr>
          <w:rFonts w:ascii="Times New Roman" w:eastAsia="Times New Roman" w:hAnsi="Times New Roman" w:cs="Times New Roman"/>
          <w:sz w:val="28"/>
          <w:szCs w:val="28"/>
          <w:lang w:eastAsia="ru-RU"/>
        </w:rPr>
      </w:pPr>
    </w:p>
    <w:p w:rsidR="00B85910" w:rsidRDefault="00B85910" w:rsidP="001E0863"/>
    <w:p w:rsidR="00052F93" w:rsidRPr="00EF7FC4" w:rsidRDefault="00D85607" w:rsidP="001E0863">
      <w:pPr>
        <w:tabs>
          <w:tab w:val="left" w:pos="7155"/>
        </w:tabs>
        <w:ind w:left="-142" w:firstLine="142"/>
        <w:rPr>
          <w:rFonts w:ascii="Times New Roman" w:hAnsi="Times New Roman" w:cs="Times New Roman"/>
          <w:b/>
          <w:sz w:val="28"/>
          <w:szCs w:val="28"/>
        </w:rPr>
      </w:pPr>
      <w:r>
        <w:rPr>
          <w:rFonts w:ascii="Times New Roman" w:hAnsi="Times New Roman" w:cs="Times New Roman"/>
          <w:b/>
          <w:sz w:val="28"/>
          <w:szCs w:val="28"/>
        </w:rPr>
        <w:t xml:space="preserve">  </w:t>
      </w:r>
      <w:r w:rsidR="001E0863">
        <w:rPr>
          <w:rFonts w:ascii="Times New Roman" w:hAnsi="Times New Roman" w:cs="Times New Roman"/>
          <w:b/>
          <w:sz w:val="28"/>
          <w:szCs w:val="28"/>
        </w:rPr>
        <w:t xml:space="preserve">      </w:t>
      </w:r>
      <w:proofErr w:type="spellStart"/>
      <w:r w:rsidR="001E0863">
        <w:rPr>
          <w:rFonts w:ascii="Times New Roman" w:hAnsi="Times New Roman" w:cs="Times New Roman"/>
          <w:b/>
          <w:sz w:val="28"/>
          <w:szCs w:val="28"/>
        </w:rPr>
        <w:t>И.о</w:t>
      </w:r>
      <w:proofErr w:type="spellEnd"/>
      <w:r w:rsidR="001E0863">
        <w:rPr>
          <w:rFonts w:ascii="Times New Roman" w:hAnsi="Times New Roman" w:cs="Times New Roman"/>
          <w:b/>
          <w:sz w:val="28"/>
          <w:szCs w:val="28"/>
        </w:rPr>
        <w:t>. главы</w:t>
      </w:r>
      <w:r w:rsidR="00EF7FC4">
        <w:rPr>
          <w:rFonts w:ascii="Times New Roman" w:hAnsi="Times New Roman" w:cs="Times New Roman"/>
          <w:b/>
          <w:sz w:val="28"/>
          <w:szCs w:val="28"/>
        </w:rPr>
        <w:tab/>
      </w:r>
      <w:r w:rsidR="00365884">
        <w:rPr>
          <w:rFonts w:ascii="Times New Roman" w:hAnsi="Times New Roman" w:cs="Times New Roman"/>
          <w:b/>
          <w:sz w:val="28"/>
          <w:szCs w:val="28"/>
        </w:rPr>
        <w:t xml:space="preserve">   </w:t>
      </w:r>
      <w:r w:rsidR="001E0863">
        <w:rPr>
          <w:rFonts w:ascii="Times New Roman" w:hAnsi="Times New Roman" w:cs="Times New Roman"/>
          <w:b/>
          <w:sz w:val="28"/>
          <w:szCs w:val="28"/>
        </w:rPr>
        <w:t xml:space="preserve">     </w:t>
      </w:r>
      <w:bookmarkStart w:id="0" w:name="_GoBack"/>
      <w:bookmarkEnd w:id="0"/>
      <w:r w:rsidR="001E0863">
        <w:rPr>
          <w:rFonts w:ascii="Times New Roman" w:hAnsi="Times New Roman" w:cs="Times New Roman"/>
          <w:b/>
          <w:sz w:val="28"/>
          <w:szCs w:val="28"/>
        </w:rPr>
        <w:t xml:space="preserve">Е.С. </w:t>
      </w:r>
      <w:proofErr w:type="spellStart"/>
      <w:r w:rsidR="001E0863">
        <w:rPr>
          <w:rFonts w:ascii="Times New Roman" w:hAnsi="Times New Roman" w:cs="Times New Roman"/>
          <w:b/>
          <w:sz w:val="28"/>
          <w:szCs w:val="28"/>
        </w:rPr>
        <w:t>Каражеляско</w:t>
      </w:r>
      <w:proofErr w:type="spellEnd"/>
    </w:p>
    <w:sectPr w:rsidR="00052F93" w:rsidRPr="00EF7FC4" w:rsidSect="001E0863">
      <w:pgSz w:w="11906" w:h="16838"/>
      <w:pgMar w:top="28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2E54"/>
    <w:multiLevelType w:val="multilevel"/>
    <w:tmpl w:val="258840D0"/>
    <w:lvl w:ilvl="0">
      <w:start w:val="1"/>
      <w:numFmt w:val="decimal"/>
      <w:lvlText w:val="%1."/>
      <w:lvlJc w:val="left"/>
      <w:pPr>
        <w:ind w:left="450" w:hanging="450"/>
      </w:pPr>
      <w:rPr>
        <w:rFonts w:hint="default"/>
      </w:rPr>
    </w:lvl>
    <w:lvl w:ilvl="1">
      <w:start w:val="1"/>
      <w:numFmt w:val="decimal"/>
      <w:lvlText w:val="%1.%2."/>
      <w:lvlJc w:val="left"/>
      <w:pPr>
        <w:ind w:left="1671" w:hanging="72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506" w:hanging="180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abstractNum w:abstractNumId="1">
    <w:nsid w:val="467123A8"/>
    <w:multiLevelType w:val="multilevel"/>
    <w:tmpl w:val="5C4A1A9E"/>
    <w:lvl w:ilvl="0">
      <w:start w:val="1"/>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2">
    <w:nsid w:val="5B755808"/>
    <w:multiLevelType w:val="multilevel"/>
    <w:tmpl w:val="75C45EF2"/>
    <w:lvl w:ilvl="0">
      <w:start w:val="1"/>
      <w:numFmt w:val="decimal"/>
      <w:lvlText w:val="%1"/>
      <w:lvlJc w:val="left"/>
      <w:pPr>
        <w:ind w:left="600" w:hanging="600"/>
      </w:pPr>
    </w:lvl>
    <w:lvl w:ilvl="1">
      <w:start w:val="1"/>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
    <w:nsid w:val="6B894826"/>
    <w:multiLevelType w:val="multilevel"/>
    <w:tmpl w:val="EA38202A"/>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AB"/>
    <w:rsid w:val="00003DC3"/>
    <w:rsid w:val="00016464"/>
    <w:rsid w:val="0002241C"/>
    <w:rsid w:val="000A42BD"/>
    <w:rsid w:val="000B24AF"/>
    <w:rsid w:val="00123644"/>
    <w:rsid w:val="00141848"/>
    <w:rsid w:val="00167B48"/>
    <w:rsid w:val="001A6AC0"/>
    <w:rsid w:val="001E0863"/>
    <w:rsid w:val="001F1061"/>
    <w:rsid w:val="001F2B2E"/>
    <w:rsid w:val="00200958"/>
    <w:rsid w:val="002633FD"/>
    <w:rsid w:val="00264FD2"/>
    <w:rsid w:val="002B3878"/>
    <w:rsid w:val="00317DFC"/>
    <w:rsid w:val="00337248"/>
    <w:rsid w:val="00365884"/>
    <w:rsid w:val="003C410A"/>
    <w:rsid w:val="003D2A52"/>
    <w:rsid w:val="003E12DA"/>
    <w:rsid w:val="003F1308"/>
    <w:rsid w:val="00405F74"/>
    <w:rsid w:val="0043388C"/>
    <w:rsid w:val="0046513F"/>
    <w:rsid w:val="00465ED0"/>
    <w:rsid w:val="004C5318"/>
    <w:rsid w:val="005453F3"/>
    <w:rsid w:val="00581A3C"/>
    <w:rsid w:val="0059676F"/>
    <w:rsid w:val="005F3C27"/>
    <w:rsid w:val="00610898"/>
    <w:rsid w:val="006379D8"/>
    <w:rsid w:val="00647867"/>
    <w:rsid w:val="00683484"/>
    <w:rsid w:val="00686D4A"/>
    <w:rsid w:val="0072226E"/>
    <w:rsid w:val="00760275"/>
    <w:rsid w:val="00765609"/>
    <w:rsid w:val="0077013E"/>
    <w:rsid w:val="007B4C41"/>
    <w:rsid w:val="007F0DAB"/>
    <w:rsid w:val="00930716"/>
    <w:rsid w:val="00940404"/>
    <w:rsid w:val="00945FAB"/>
    <w:rsid w:val="00986C56"/>
    <w:rsid w:val="009C23E5"/>
    <w:rsid w:val="00A062FA"/>
    <w:rsid w:val="00A2227C"/>
    <w:rsid w:val="00A345BF"/>
    <w:rsid w:val="00A35C0C"/>
    <w:rsid w:val="00A3774C"/>
    <w:rsid w:val="00A442AD"/>
    <w:rsid w:val="00A52473"/>
    <w:rsid w:val="00A964F7"/>
    <w:rsid w:val="00AC2FC2"/>
    <w:rsid w:val="00B26419"/>
    <w:rsid w:val="00B3420D"/>
    <w:rsid w:val="00B64378"/>
    <w:rsid w:val="00B85910"/>
    <w:rsid w:val="00B86A9C"/>
    <w:rsid w:val="00BC09D6"/>
    <w:rsid w:val="00BC7E83"/>
    <w:rsid w:val="00BE1A53"/>
    <w:rsid w:val="00C66CAB"/>
    <w:rsid w:val="00C73B93"/>
    <w:rsid w:val="00CB5D45"/>
    <w:rsid w:val="00CD1517"/>
    <w:rsid w:val="00D002E3"/>
    <w:rsid w:val="00D25DFF"/>
    <w:rsid w:val="00D46F46"/>
    <w:rsid w:val="00D80F7C"/>
    <w:rsid w:val="00D85607"/>
    <w:rsid w:val="00DF74AD"/>
    <w:rsid w:val="00E32C33"/>
    <w:rsid w:val="00E83A3B"/>
    <w:rsid w:val="00EF7FC4"/>
    <w:rsid w:val="00F12175"/>
    <w:rsid w:val="00F72B91"/>
    <w:rsid w:val="00F95669"/>
    <w:rsid w:val="00FA2C8F"/>
    <w:rsid w:val="00FC039F"/>
    <w:rsid w:val="00FC344A"/>
    <w:rsid w:val="00FE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9D6"/>
    <w:pPr>
      <w:ind w:left="720"/>
      <w:contextualSpacing/>
    </w:pPr>
  </w:style>
  <w:style w:type="paragraph" w:styleId="a4">
    <w:name w:val="Balloon Text"/>
    <w:basedOn w:val="a"/>
    <w:link w:val="a5"/>
    <w:uiPriority w:val="99"/>
    <w:semiHidden/>
    <w:unhideWhenUsed/>
    <w:rsid w:val="00A34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5BF"/>
    <w:rPr>
      <w:rFonts w:ascii="Tahoma" w:hAnsi="Tahoma" w:cs="Tahoma"/>
      <w:sz w:val="16"/>
      <w:szCs w:val="16"/>
    </w:rPr>
  </w:style>
  <w:style w:type="character" w:styleId="a6">
    <w:name w:val="Hyperlink"/>
    <w:basedOn w:val="a0"/>
    <w:uiPriority w:val="99"/>
    <w:semiHidden/>
    <w:unhideWhenUsed/>
    <w:rsid w:val="00B86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9D6"/>
    <w:pPr>
      <w:ind w:left="720"/>
      <w:contextualSpacing/>
    </w:pPr>
  </w:style>
  <w:style w:type="paragraph" w:styleId="a4">
    <w:name w:val="Balloon Text"/>
    <w:basedOn w:val="a"/>
    <w:link w:val="a5"/>
    <w:uiPriority w:val="99"/>
    <w:semiHidden/>
    <w:unhideWhenUsed/>
    <w:rsid w:val="00A34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5BF"/>
    <w:rPr>
      <w:rFonts w:ascii="Tahoma" w:hAnsi="Tahoma" w:cs="Tahoma"/>
      <w:sz w:val="16"/>
      <w:szCs w:val="16"/>
    </w:rPr>
  </w:style>
  <w:style w:type="character" w:styleId="a6">
    <w:name w:val="Hyperlink"/>
    <w:basedOn w:val="a0"/>
    <w:uiPriority w:val="99"/>
    <w:semiHidden/>
    <w:unhideWhenUsed/>
    <w:rsid w:val="00B86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9163">
      <w:bodyDiv w:val="1"/>
      <w:marLeft w:val="0"/>
      <w:marRight w:val="0"/>
      <w:marTop w:val="0"/>
      <w:marBottom w:val="0"/>
      <w:divBdr>
        <w:top w:val="none" w:sz="0" w:space="0" w:color="auto"/>
        <w:left w:val="none" w:sz="0" w:space="0" w:color="auto"/>
        <w:bottom w:val="none" w:sz="0" w:space="0" w:color="auto"/>
        <w:right w:val="none" w:sz="0" w:space="0" w:color="auto"/>
      </w:divBdr>
    </w:div>
    <w:div w:id="14708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5780-45F4-48B7-B9B1-1E23A967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 Ханхасаев</dc:creator>
  <cp:keywords/>
  <dc:description/>
  <cp:lastModifiedBy>Седых Татьяна Михайловна</cp:lastModifiedBy>
  <cp:revision>22</cp:revision>
  <cp:lastPrinted>2021-08-09T08:17:00Z</cp:lastPrinted>
  <dcterms:created xsi:type="dcterms:W3CDTF">2021-08-05T08:28:00Z</dcterms:created>
  <dcterms:modified xsi:type="dcterms:W3CDTF">2021-10-01T05:08:00Z</dcterms:modified>
</cp:coreProperties>
</file>